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8D" w:rsidRDefault="0045268D">
      <w:pPr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  <w:r>
        <w:rPr>
          <w:rFonts w:ascii="Arial" w:hAnsi="Arial" w:cs="Arial"/>
          <w:b/>
          <w:sz w:val="14"/>
        </w:rPr>
        <w:tab/>
      </w:r>
    </w:p>
    <w:p w:rsidR="0045268D" w:rsidRDefault="0045268D">
      <w:pPr>
        <w:jc w:val="center"/>
        <w:rPr>
          <w:rFonts w:ascii="Arial" w:hAnsi="Arial" w:cs="Arial"/>
          <w:b/>
          <w:sz w:val="14"/>
        </w:rPr>
      </w:pPr>
    </w:p>
    <w:p w:rsidR="00083F5D" w:rsidRDefault="00083F5D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2"/>
        <w:gridCol w:w="3002"/>
        <w:gridCol w:w="2973"/>
        <w:gridCol w:w="2863"/>
        <w:gridCol w:w="2986"/>
        <w:gridCol w:w="3063"/>
        <w:gridCol w:w="3449"/>
      </w:tblGrid>
      <w:tr w:rsidR="0045268D"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Library </w:t>
            </w:r>
            <w:r>
              <w:rPr>
                <w:rFonts w:ascii="Arial" w:hAnsi="Arial" w:cs="Arial"/>
                <w:b/>
                <w:vanish/>
                <w:sz w:val="14"/>
              </w:rPr>
              <w:t>(Seats 100)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5B54E1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Solarium</w:t>
            </w:r>
            <w:r w:rsidR="0045268D">
              <w:rPr>
                <w:rFonts w:ascii="Arial" w:hAnsi="Arial" w:cs="Arial"/>
                <w:b/>
                <w:vanish/>
                <w:sz w:val="14"/>
              </w:rPr>
              <w:t>(Seats 60)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Butternut </w:t>
            </w:r>
            <w:r>
              <w:rPr>
                <w:rFonts w:ascii="Arial" w:hAnsi="Arial" w:cs="Arial"/>
                <w:b/>
                <w:vanish/>
                <w:sz w:val="14"/>
              </w:rPr>
              <w:t>(Seats 20)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Pine </w:t>
            </w:r>
            <w:r>
              <w:rPr>
                <w:rFonts w:ascii="Arial" w:hAnsi="Arial" w:cs="Arial"/>
                <w:b/>
                <w:vanish/>
                <w:sz w:val="14"/>
              </w:rPr>
              <w:t>(Seats 25)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Lower Level </w:t>
            </w:r>
            <w:r>
              <w:rPr>
                <w:rFonts w:ascii="Arial" w:hAnsi="Arial" w:cs="Arial"/>
                <w:b/>
                <w:vanish/>
                <w:sz w:val="14"/>
              </w:rPr>
              <w:t>(Seats 50)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Visitor’s Center </w:t>
            </w:r>
            <w:r>
              <w:rPr>
                <w:rFonts w:ascii="Arial" w:hAnsi="Arial" w:cs="Arial"/>
                <w:b/>
                <w:vanish/>
                <w:sz w:val="14"/>
              </w:rPr>
              <w:t>(Seats 50)</w:t>
            </w:r>
          </w:p>
        </w:tc>
      </w:tr>
      <w:tr w:rsidR="0045268D"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Wednesday,</w:t>
            </w:r>
          </w:p>
          <w:p w:rsidR="0045268D" w:rsidRDefault="0005485A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October 2</w:t>
            </w:r>
          </w:p>
          <w:p w:rsidR="0045268D" w:rsidRDefault="0045268D" w:rsidP="00AC29A4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8:</w:t>
            </w:r>
            <w:r w:rsidR="00AC29A4">
              <w:rPr>
                <w:rFonts w:ascii="Arial" w:hAnsi="Arial" w:cs="Arial"/>
                <w:b/>
                <w:color w:val="000000"/>
                <w:sz w:val="1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0 a.m. – 10:</w:t>
            </w:r>
            <w:r w:rsidR="00AC29A4">
              <w:rPr>
                <w:rFonts w:ascii="Arial" w:hAnsi="Arial" w:cs="Arial"/>
                <w:b/>
                <w:color w:val="000000"/>
                <w:sz w:val="1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0 a.m.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 w:rsidP="00937795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WeA1</w:t>
            </w:r>
          </w:p>
          <w:p w:rsidR="0045268D" w:rsidRDefault="005B54E1" w:rsidP="00937795">
            <w:pPr>
              <w:snapToGrid w:val="0"/>
              <w:spacing w:before="6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Topics in Information </w:t>
            </w:r>
            <w:r w:rsidR="0045268D">
              <w:rPr>
                <w:rFonts w:ascii="Arial" w:hAnsi="Arial" w:cs="Arial"/>
                <w:i/>
                <w:iCs/>
                <w:color w:val="000000"/>
                <w:sz w:val="14"/>
              </w:rPr>
              <w:t>Theory I</w:t>
            </w:r>
          </w:p>
          <w:p w:rsidR="0045268D" w:rsidRDefault="0045268D" w:rsidP="005B54E1">
            <w:pPr>
              <w:snapToGrid w:val="0"/>
              <w:spacing w:before="6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Organizer/Chair: </w:t>
            </w:r>
            <w:r w:rsidR="005B54E1">
              <w:rPr>
                <w:rFonts w:ascii="Arial" w:hAnsi="Arial" w:cs="Arial"/>
                <w:color w:val="000000"/>
                <w:sz w:val="14"/>
              </w:rPr>
              <w:t>P. Viswanath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 w:rsidP="00937795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Session WeA2</w:t>
            </w:r>
          </w:p>
          <w:p w:rsidR="005B54E1" w:rsidRDefault="005B54E1" w:rsidP="00937795">
            <w:pPr>
              <w:snapToGrid w:val="0"/>
              <w:spacing w:before="60"/>
              <w:jc w:val="left"/>
              <w:rPr>
                <w:rFonts w:ascii="Arial" w:hAnsi="Arial"/>
                <w:i/>
                <w:iCs/>
                <w:color w:val="000000"/>
                <w:sz w:val="14"/>
                <w:szCs w:val="14"/>
              </w:rPr>
            </w:pPr>
            <w:r w:rsidRPr="005B54E1">
              <w:rPr>
                <w:rFonts w:ascii="Arial" w:hAnsi="Arial"/>
                <w:i/>
                <w:iCs/>
                <w:color w:val="000000"/>
                <w:sz w:val="14"/>
                <w:szCs w:val="14"/>
              </w:rPr>
              <w:t>Applied Optimization Theory</w:t>
            </w:r>
          </w:p>
          <w:p w:rsidR="0045268D" w:rsidRDefault="0045268D" w:rsidP="005B54E1">
            <w:pPr>
              <w:snapToGrid w:val="0"/>
              <w:spacing w:before="6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Chair: </w:t>
            </w:r>
            <w:r w:rsidR="005B54E1">
              <w:rPr>
                <w:rFonts w:ascii="Arial" w:hAnsi="Arial" w:cs="Arial"/>
                <w:color w:val="000000"/>
                <w:sz w:val="14"/>
                <w:szCs w:val="14"/>
              </w:rPr>
              <w:t>E. Polak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 w:rsidP="00937795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WeA3</w:t>
            </w:r>
          </w:p>
          <w:p w:rsidR="005B54E1" w:rsidRDefault="005B54E1" w:rsidP="005B54E1">
            <w:pPr>
              <w:tabs>
                <w:tab w:val="left" w:pos="1161"/>
              </w:tabs>
              <w:snapToGrid w:val="0"/>
              <w:spacing w:before="60"/>
              <w:ind w:left="100" w:hanging="86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 w:rsidRPr="005B54E1">
              <w:rPr>
                <w:rFonts w:ascii="Arial" w:hAnsi="Arial" w:cs="Arial"/>
                <w:i/>
                <w:sz w:val="14"/>
                <w:szCs w:val="14"/>
              </w:rPr>
              <w:t>Learning, Control, and Markov Decision Processes</w:t>
            </w:r>
          </w:p>
          <w:p w:rsidR="0045268D" w:rsidRDefault="0045268D" w:rsidP="00694FB6">
            <w:pPr>
              <w:tabs>
                <w:tab w:val="left" w:pos="1161"/>
              </w:tabs>
              <w:snapToGrid w:val="0"/>
              <w:spacing w:before="60"/>
              <w:ind w:left="100" w:hanging="86"/>
              <w:jc w:val="left"/>
              <w:rPr>
                <w:rFonts w:ascii="Arial" w:hAnsi="Arial"/>
                <w:color w:val="000000"/>
                <w:sz w:val="14"/>
                <w:szCs w:val="14"/>
              </w:rPr>
            </w:pPr>
            <w:r w:rsidRPr="00C77B45">
              <w:rPr>
                <w:rFonts w:ascii="Arial" w:hAnsi="Arial" w:cs="Arial"/>
                <w:color w:val="000000"/>
                <w:sz w:val="14"/>
                <w:szCs w:val="14"/>
              </w:rPr>
              <w:t>Chair:</w:t>
            </w:r>
            <w:r w:rsidR="00C77B45">
              <w:rPr>
                <w:rFonts w:ascii="Arial" w:hAnsi="Arial" w:cs="Arial"/>
                <w:color w:val="000000"/>
                <w:sz w:val="14"/>
                <w:szCs w:val="14"/>
              </w:rPr>
              <w:t xml:space="preserve"> P. Mehta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 w:rsidP="00937795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WeA4</w:t>
            </w:r>
          </w:p>
          <w:p w:rsidR="005B54E1" w:rsidRDefault="005B54E1" w:rsidP="00BB6E16">
            <w:pPr>
              <w:snapToGrid w:val="0"/>
              <w:spacing w:before="60"/>
              <w:jc w:val="left"/>
              <w:rPr>
                <w:rFonts w:ascii="Arial" w:hAnsi="Arial" w:cs="Arial"/>
                <w:i/>
                <w:color w:val="000000"/>
                <w:sz w:val="14"/>
              </w:rPr>
            </w:pPr>
            <w:r w:rsidRPr="005B54E1">
              <w:rPr>
                <w:rFonts w:ascii="Arial" w:hAnsi="Arial" w:cs="Arial"/>
                <w:i/>
                <w:color w:val="000000"/>
                <w:sz w:val="14"/>
              </w:rPr>
              <w:t>Performance Analysis</w:t>
            </w:r>
          </w:p>
          <w:p w:rsidR="0045268D" w:rsidRDefault="0045268D" w:rsidP="005B54E1">
            <w:pPr>
              <w:snapToGrid w:val="0"/>
              <w:spacing w:before="6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 w:rsidR="005B54E1">
              <w:rPr>
                <w:rFonts w:ascii="Arial" w:hAnsi="Arial" w:cs="Arial"/>
                <w:color w:val="000000"/>
                <w:sz w:val="14"/>
              </w:rPr>
              <w:t xml:space="preserve">M. </w:t>
            </w:r>
            <w:proofErr w:type="spellStart"/>
            <w:r w:rsidR="005B54E1">
              <w:rPr>
                <w:rFonts w:ascii="Arial" w:hAnsi="Arial" w:cs="Arial"/>
                <w:color w:val="000000"/>
                <w:sz w:val="14"/>
              </w:rPr>
              <w:t>Leconte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 w:rsidP="00937795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WeA5</w:t>
            </w:r>
          </w:p>
          <w:p w:rsidR="005B54E1" w:rsidRDefault="005B54E1" w:rsidP="005B54E1">
            <w:pPr>
              <w:snapToGrid w:val="0"/>
              <w:spacing w:before="60"/>
              <w:ind w:left="1041" w:hanging="1041"/>
              <w:jc w:val="left"/>
              <w:rPr>
                <w:rFonts w:ascii="Arial" w:hAnsi="Arial" w:cs="Arial"/>
                <w:i/>
                <w:color w:val="000000"/>
                <w:sz w:val="14"/>
              </w:rPr>
            </w:pPr>
            <w:r w:rsidRPr="005B54E1">
              <w:rPr>
                <w:rFonts w:ascii="Arial" w:hAnsi="Arial" w:cs="Arial"/>
                <w:i/>
                <w:color w:val="000000"/>
                <w:sz w:val="14"/>
              </w:rPr>
              <w:t>Estimation Theory I</w:t>
            </w:r>
          </w:p>
          <w:p w:rsidR="0045268D" w:rsidRDefault="0045268D" w:rsidP="005B54E1">
            <w:pPr>
              <w:snapToGrid w:val="0"/>
              <w:spacing w:before="60"/>
              <w:ind w:left="1041" w:hanging="1041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5B54E1">
              <w:rPr>
                <w:rFonts w:ascii="Arial" w:hAnsi="Arial" w:cs="Arial"/>
                <w:color w:val="000000"/>
                <w:sz w:val="14"/>
              </w:rPr>
              <w:t xml:space="preserve"> N</w:t>
            </w:r>
            <w:r>
              <w:rPr>
                <w:rFonts w:ascii="Arial" w:hAnsi="Arial" w:cs="Arial"/>
                <w:color w:val="000000"/>
                <w:sz w:val="14"/>
              </w:rPr>
              <w:t>.</w:t>
            </w:r>
            <w:r w:rsidR="005B54E1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="005B54E1">
              <w:rPr>
                <w:rFonts w:ascii="Arial" w:hAnsi="Arial" w:cs="Arial"/>
                <w:color w:val="000000"/>
                <w:sz w:val="14"/>
              </w:rPr>
              <w:t>Santhanam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5B54E1" w:rsidP="00937795">
            <w:pPr>
              <w:spacing w:before="60"/>
              <w:ind w:left="100" w:hanging="86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 SESSION</w:t>
            </w:r>
          </w:p>
        </w:tc>
      </w:tr>
    </w:tbl>
    <w:p w:rsidR="0045268D" w:rsidRDefault="00D35FD5">
      <w:pPr>
        <w:tabs>
          <w:tab w:val="left" w:pos="1701"/>
          <w:tab w:val="left" w:pos="4053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Break: 10:</w:t>
      </w:r>
      <w:r w:rsidR="00AC29A4">
        <w:rPr>
          <w:rFonts w:ascii="Arial" w:hAnsi="Arial" w:cs="Arial"/>
          <w:b/>
          <w:sz w:val="14"/>
        </w:rPr>
        <w:t>2</w:t>
      </w:r>
      <w:r>
        <w:rPr>
          <w:rFonts w:ascii="Arial" w:hAnsi="Arial" w:cs="Arial"/>
          <w:b/>
          <w:sz w:val="14"/>
        </w:rPr>
        <w:t>0 a.m. – 10:</w:t>
      </w:r>
      <w:r w:rsidR="00AC29A4">
        <w:rPr>
          <w:rFonts w:ascii="Arial" w:hAnsi="Arial" w:cs="Arial"/>
          <w:b/>
          <w:sz w:val="14"/>
        </w:rPr>
        <w:t>4</w:t>
      </w:r>
      <w:r>
        <w:rPr>
          <w:rFonts w:ascii="Arial" w:hAnsi="Arial" w:cs="Arial"/>
          <w:b/>
          <w:sz w:val="14"/>
        </w:rPr>
        <w:t>0 a.m.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7"/>
        <w:gridCol w:w="2998"/>
        <w:gridCol w:w="2969"/>
        <w:gridCol w:w="2875"/>
        <w:gridCol w:w="2977"/>
        <w:gridCol w:w="3063"/>
        <w:gridCol w:w="3449"/>
      </w:tblGrid>
      <w:tr w:rsidR="0045268D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Wednesday,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October 2</w:t>
            </w:r>
          </w:p>
          <w:p w:rsidR="0045268D" w:rsidRDefault="0045268D" w:rsidP="00AC29A4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10:</w:t>
            </w:r>
            <w:r w:rsidR="00AC29A4">
              <w:rPr>
                <w:rFonts w:ascii="Arial" w:hAnsi="Arial" w:cs="Arial"/>
                <w:b/>
                <w:color w:val="000000"/>
                <w:sz w:val="14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0 p.m. – 12:</w:t>
            </w:r>
            <w:r w:rsidR="00AC29A4">
              <w:rPr>
                <w:rFonts w:ascii="Arial" w:hAnsi="Arial" w:cs="Arial"/>
                <w:b/>
                <w:color w:val="000000"/>
                <w:sz w:val="14"/>
              </w:rPr>
              <w:t>4</w:t>
            </w:r>
            <w:r w:rsidR="00E634B2">
              <w:rPr>
                <w:rFonts w:ascii="Arial" w:hAnsi="Arial" w:cs="Arial"/>
                <w:b/>
                <w:color w:val="000000"/>
                <w:sz w:val="1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 xml:space="preserve"> p.m.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WeB1</w:t>
            </w:r>
          </w:p>
          <w:p w:rsidR="005D0473" w:rsidRDefault="005D0473">
            <w:pPr>
              <w:spacing w:before="60"/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5D0473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Topics in Information Theory II </w:t>
            </w:r>
          </w:p>
          <w:p w:rsidR="0045268D" w:rsidRDefault="0045268D">
            <w:pPr>
              <w:spacing w:before="60"/>
              <w:ind w:left="706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Organizer/Chair: </w:t>
            </w:r>
            <w:r w:rsidR="005D0473" w:rsidRPr="005D0473">
              <w:rPr>
                <w:rFonts w:ascii="Arial" w:hAnsi="Arial" w:cs="Arial"/>
                <w:color w:val="000000"/>
                <w:sz w:val="14"/>
              </w:rPr>
              <w:t>P. Viswanath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WeB2</w:t>
            </w:r>
          </w:p>
          <w:p w:rsidR="005D0473" w:rsidRDefault="005D0473" w:rsidP="00BA1B9C">
            <w:pPr>
              <w:spacing w:before="60"/>
              <w:ind w:left="788" w:hanging="788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5D0473">
              <w:rPr>
                <w:rFonts w:ascii="Arial" w:hAnsi="Arial" w:cs="Arial"/>
                <w:i/>
                <w:iCs/>
                <w:color w:val="000000"/>
                <w:sz w:val="14"/>
              </w:rPr>
              <w:t>Decentra</w:t>
            </w: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lized and Distributed Control</w:t>
            </w:r>
            <w:r w:rsidR="003E5479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 I</w:t>
            </w:r>
          </w:p>
          <w:p w:rsidR="0045268D" w:rsidRDefault="005D0473" w:rsidP="00733272">
            <w:pPr>
              <w:spacing w:before="60"/>
              <w:ind w:left="1042" w:hanging="1042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</w:t>
            </w:r>
            <w:r w:rsidR="0045268D">
              <w:rPr>
                <w:rFonts w:ascii="Arial" w:hAnsi="Arial" w:cs="Arial"/>
                <w:color w:val="000000"/>
                <w:sz w:val="14"/>
              </w:rPr>
              <w:t>Organizer</w:t>
            </w:r>
            <w:r>
              <w:rPr>
                <w:rFonts w:ascii="Arial" w:hAnsi="Arial" w:cs="Arial"/>
                <w:color w:val="000000"/>
                <w:sz w:val="14"/>
              </w:rPr>
              <w:t>s</w:t>
            </w:r>
            <w:r w:rsidR="0045268D">
              <w:rPr>
                <w:rFonts w:ascii="Arial" w:hAnsi="Arial" w:cs="Arial"/>
                <w:color w:val="000000"/>
                <w:sz w:val="14"/>
              </w:rPr>
              <w:t>:</w:t>
            </w:r>
            <w:r w:rsidR="00733272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C. Beck, A. Nedich, &amp;</w:t>
            </w:r>
            <w:r w:rsidR="00733272">
              <w:rPr>
                <w:rFonts w:ascii="Arial" w:hAnsi="Arial" w:cs="Arial"/>
                <w:color w:val="000000"/>
                <w:sz w:val="14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A.</w:t>
            </w:r>
            <w:r w:rsidR="00733272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Olshevsky</w:t>
            </w:r>
            <w:r w:rsidR="0045268D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  <w:p w:rsidR="0045268D" w:rsidRDefault="005D0473" w:rsidP="00BA1B9C">
            <w:pPr>
              <w:ind w:left="788" w:hanging="788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 C. Beck</w:t>
            </w:r>
            <w:r w:rsidR="0045268D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WeB3</w:t>
            </w:r>
          </w:p>
          <w:p w:rsidR="005D0473" w:rsidRDefault="005D0473">
            <w:pPr>
              <w:snapToGrid w:val="0"/>
              <w:spacing w:before="6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5D0473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MIMO Systems </w:t>
            </w:r>
          </w:p>
          <w:p w:rsidR="0045268D" w:rsidRDefault="005D0473">
            <w:pPr>
              <w:snapToGrid w:val="0"/>
              <w:spacing w:before="6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Chair: B. </w:t>
            </w:r>
            <w:proofErr w:type="spellStart"/>
            <w:r>
              <w:rPr>
                <w:rFonts w:ascii="Arial" w:hAnsi="Arial" w:cs="Arial"/>
                <w:color w:val="000000"/>
                <w:sz w:val="14"/>
              </w:rPr>
              <w:t>Nazer</w:t>
            </w:r>
            <w:proofErr w:type="spellEnd"/>
            <w:r w:rsidR="0045268D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WeB4</w:t>
            </w:r>
          </w:p>
          <w:p w:rsidR="005D0473" w:rsidRDefault="005D0473">
            <w:pPr>
              <w:spacing w:before="6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5D0473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Storage Systems and Coding </w:t>
            </w:r>
          </w:p>
          <w:p w:rsidR="0045268D" w:rsidRDefault="0045268D" w:rsidP="005D0473">
            <w:pPr>
              <w:spacing w:before="6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94FB6">
              <w:rPr>
                <w:rFonts w:ascii="Arial" w:hAnsi="Arial" w:cs="Arial"/>
                <w:color w:val="000000"/>
                <w:sz w:val="14"/>
              </w:rPr>
              <w:t>Chair: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694FB6">
              <w:rPr>
                <w:rFonts w:ascii="Arial" w:hAnsi="Arial" w:cs="Arial"/>
                <w:color w:val="000000"/>
                <w:sz w:val="14"/>
              </w:rPr>
              <w:t>M. Noor-A-Rahim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WeB5</w:t>
            </w:r>
          </w:p>
          <w:p w:rsidR="005D0473" w:rsidRDefault="005D0473" w:rsidP="005D0473">
            <w:pPr>
              <w:snapToGrid w:val="0"/>
              <w:spacing w:before="6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5D0473">
              <w:rPr>
                <w:rFonts w:ascii="Arial" w:hAnsi="Arial" w:cs="Arial"/>
                <w:i/>
                <w:iCs/>
                <w:color w:val="000000"/>
                <w:sz w:val="14"/>
              </w:rPr>
              <w:t>Networked Control</w:t>
            </w:r>
          </w:p>
          <w:p w:rsidR="0045268D" w:rsidRDefault="0045268D" w:rsidP="005D0473">
            <w:pPr>
              <w:snapToGrid w:val="0"/>
              <w:spacing w:before="6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5D0473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BA1B9C">
              <w:rPr>
                <w:rFonts w:ascii="Arial" w:hAnsi="Arial" w:cs="Arial"/>
                <w:color w:val="000000"/>
                <w:sz w:val="14"/>
              </w:rPr>
              <w:t xml:space="preserve">A. </w:t>
            </w:r>
            <w:proofErr w:type="spellStart"/>
            <w:r w:rsidR="00BA1B9C">
              <w:rPr>
                <w:rFonts w:ascii="Arial" w:hAnsi="Arial" w:cs="Arial"/>
                <w:color w:val="000000"/>
                <w:sz w:val="14"/>
              </w:rPr>
              <w:t>Mahajan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BA1B9C">
            <w:pPr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 SESSION</w:t>
            </w:r>
          </w:p>
        </w:tc>
      </w:tr>
    </w:tbl>
    <w:p w:rsidR="0045268D" w:rsidRDefault="00D35FD5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Lunch 12:00 p.m. – 1:30 p.m.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4"/>
        <w:gridCol w:w="2991"/>
        <w:gridCol w:w="2987"/>
        <w:gridCol w:w="2864"/>
        <w:gridCol w:w="2987"/>
        <w:gridCol w:w="3068"/>
        <w:gridCol w:w="3446"/>
      </w:tblGrid>
      <w:tr w:rsidR="0045268D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Wednesday,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October 2</w:t>
            </w:r>
          </w:p>
          <w:p w:rsidR="0045268D" w:rsidRDefault="0045268D">
            <w:pPr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1:30 p.m. – 3:10 p.m.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WeC1</w:t>
            </w:r>
          </w:p>
          <w:p w:rsidR="00BA1B9C" w:rsidRDefault="00BA1B9C" w:rsidP="00BA1B9C">
            <w:pPr>
              <w:spacing w:before="58"/>
              <w:ind w:left="1073" w:hanging="1073"/>
              <w:jc w:val="left"/>
              <w:rPr>
                <w:rFonts w:ascii="Arial" w:hAnsi="Arial" w:cs="Arial"/>
                <w:i/>
                <w:iCs/>
                <w:sz w:val="14"/>
              </w:rPr>
            </w:pPr>
            <w:r w:rsidRPr="00BA1B9C">
              <w:rPr>
                <w:rFonts w:ascii="Arial" w:hAnsi="Arial" w:cs="Arial"/>
                <w:i/>
                <w:iCs/>
                <w:sz w:val="14"/>
              </w:rPr>
              <w:t>Network Games</w:t>
            </w:r>
          </w:p>
          <w:p w:rsidR="0045268D" w:rsidRDefault="0045268D" w:rsidP="00BA1B9C">
            <w:pPr>
              <w:spacing w:before="58"/>
              <w:ind w:left="1073" w:hanging="1073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Chair:</w:t>
            </w:r>
            <w:r w:rsidR="00BA1B9C">
              <w:rPr>
                <w:rFonts w:ascii="Arial" w:hAnsi="Arial" w:cs="Arial"/>
                <w:sz w:val="14"/>
              </w:rPr>
              <w:t xml:space="preserve"> V. Subramanian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WeC2</w:t>
            </w:r>
          </w:p>
          <w:p w:rsidR="00BA1B9C" w:rsidRDefault="00BA1B9C" w:rsidP="00BA1B9C">
            <w:pPr>
              <w:spacing w:before="60"/>
              <w:ind w:left="887" w:hanging="887"/>
              <w:jc w:val="left"/>
              <w:rPr>
                <w:rFonts w:ascii="Arial" w:hAnsi="Arial" w:cs="Arial"/>
                <w:i/>
                <w:iCs/>
                <w:sz w:val="14"/>
              </w:rPr>
            </w:pPr>
            <w:r w:rsidRPr="00BA1B9C">
              <w:rPr>
                <w:rFonts w:ascii="Arial" w:hAnsi="Arial" w:cs="Arial"/>
                <w:i/>
                <w:iCs/>
                <w:sz w:val="14"/>
              </w:rPr>
              <w:t>Networks, Games and Algorithms I</w:t>
            </w:r>
          </w:p>
          <w:p w:rsidR="00BA1B9C" w:rsidRPr="00BA1B9C" w:rsidRDefault="00BA1B9C" w:rsidP="00BA1B9C">
            <w:pPr>
              <w:spacing w:before="60"/>
              <w:ind w:left="893" w:hanging="893"/>
              <w:jc w:val="left"/>
              <w:rPr>
                <w:rFonts w:ascii="Arial" w:hAnsi="Arial" w:cs="Arial"/>
                <w:iCs/>
                <w:sz w:val="14"/>
              </w:rPr>
            </w:pPr>
            <w:r w:rsidRPr="00BA1B9C">
              <w:rPr>
                <w:rFonts w:ascii="Arial" w:hAnsi="Arial" w:cs="Arial"/>
                <w:iCs/>
                <w:sz w:val="14"/>
              </w:rPr>
              <w:t>Co-Organizers: B. Hajek &amp; R. Srikant</w:t>
            </w:r>
          </w:p>
          <w:p w:rsidR="0045268D" w:rsidRDefault="0045268D" w:rsidP="00BA1B9C">
            <w:pPr>
              <w:ind w:left="893" w:hanging="893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BA1B9C">
              <w:rPr>
                <w:rFonts w:ascii="Arial" w:hAnsi="Arial" w:cs="Arial"/>
                <w:sz w:val="14"/>
              </w:rPr>
              <w:t xml:space="preserve">Chair: </w:t>
            </w:r>
            <w:r w:rsidR="00BA1B9C" w:rsidRPr="00BA1B9C">
              <w:rPr>
                <w:rFonts w:ascii="Arial" w:hAnsi="Arial" w:cs="Arial"/>
                <w:sz w:val="14"/>
              </w:rPr>
              <w:t>B. Godfrey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WeC3</w:t>
            </w:r>
          </w:p>
          <w:p w:rsidR="00733272" w:rsidRDefault="00733272">
            <w:pPr>
              <w:spacing w:before="60"/>
              <w:ind w:left="108" w:hanging="90"/>
              <w:jc w:val="left"/>
              <w:rPr>
                <w:rFonts w:ascii="Arial" w:hAnsi="Arial" w:cs="Arial"/>
                <w:i/>
                <w:sz w:val="14"/>
              </w:rPr>
            </w:pPr>
            <w:r w:rsidRPr="00733272">
              <w:rPr>
                <w:rFonts w:ascii="Arial" w:hAnsi="Arial" w:cs="Arial"/>
                <w:i/>
                <w:sz w:val="14"/>
              </w:rPr>
              <w:t xml:space="preserve">Statistics for High-Dimensional Data </w:t>
            </w:r>
          </w:p>
          <w:p w:rsidR="0045268D" w:rsidRPr="00733272" w:rsidRDefault="00733272" w:rsidP="00733272">
            <w:pPr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733272">
              <w:rPr>
                <w:rFonts w:ascii="Arial" w:hAnsi="Arial" w:cs="Arial"/>
                <w:sz w:val="14"/>
              </w:rPr>
              <w:t>Organizer/</w:t>
            </w:r>
            <w:r w:rsidR="0045268D" w:rsidRPr="00733272">
              <w:rPr>
                <w:rFonts w:ascii="Arial" w:hAnsi="Arial" w:cs="Arial"/>
                <w:sz w:val="14"/>
              </w:rPr>
              <w:t xml:space="preserve">Chair: </w:t>
            </w:r>
            <w:r w:rsidRPr="00733272">
              <w:rPr>
                <w:rFonts w:ascii="Arial" w:hAnsi="Arial" w:cs="Arial"/>
                <w:sz w:val="14"/>
              </w:rPr>
              <w:t>Y. Wu</w:t>
            </w:r>
            <w:r w:rsidR="0045268D" w:rsidRPr="00733272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WeC4</w:t>
            </w:r>
          </w:p>
          <w:p w:rsidR="00733272" w:rsidRDefault="00733272" w:rsidP="00733272">
            <w:pPr>
              <w:spacing w:before="60"/>
              <w:ind w:left="787" w:hanging="787"/>
              <w:jc w:val="left"/>
              <w:rPr>
                <w:rFonts w:ascii="Arial" w:hAnsi="Arial" w:cs="Arial"/>
                <w:i/>
                <w:iCs/>
                <w:sz w:val="14"/>
              </w:rPr>
            </w:pPr>
            <w:r w:rsidRPr="00733272">
              <w:rPr>
                <w:rFonts w:ascii="Arial" w:hAnsi="Arial" w:cs="Arial"/>
                <w:i/>
                <w:iCs/>
                <w:sz w:val="14"/>
              </w:rPr>
              <w:t xml:space="preserve">Vehicular Traffic </w:t>
            </w:r>
          </w:p>
          <w:p w:rsidR="00733272" w:rsidRPr="00733272" w:rsidRDefault="00733272" w:rsidP="00733272">
            <w:pPr>
              <w:spacing w:before="60"/>
              <w:ind w:left="1051" w:hanging="1051"/>
              <w:jc w:val="left"/>
              <w:rPr>
                <w:rFonts w:ascii="Arial" w:hAnsi="Arial" w:cs="Arial"/>
                <w:iCs/>
                <w:sz w:val="14"/>
              </w:rPr>
            </w:pPr>
            <w:r w:rsidRPr="00733272">
              <w:rPr>
                <w:rFonts w:ascii="Arial" w:hAnsi="Arial" w:cs="Arial"/>
                <w:iCs/>
                <w:sz w:val="14"/>
              </w:rPr>
              <w:t>Co-Organizers: C. Langbort, P. Voulgaris, &amp; D. Work</w:t>
            </w:r>
          </w:p>
          <w:p w:rsidR="0045268D" w:rsidRDefault="0045268D" w:rsidP="00733272">
            <w:pPr>
              <w:ind w:left="787" w:hanging="787"/>
              <w:jc w:val="left"/>
              <w:rPr>
                <w:rFonts w:ascii="Arial" w:hAnsi="Arial" w:cs="Arial"/>
                <w:sz w:val="14"/>
              </w:rPr>
            </w:pPr>
            <w:r w:rsidRPr="00733272">
              <w:rPr>
                <w:rFonts w:ascii="Arial" w:hAnsi="Arial" w:cs="Arial"/>
                <w:sz w:val="14"/>
              </w:rPr>
              <w:t xml:space="preserve">Chair: </w:t>
            </w:r>
            <w:r w:rsidR="00733272" w:rsidRPr="00733272">
              <w:rPr>
                <w:rFonts w:ascii="Arial" w:hAnsi="Arial" w:cs="Arial"/>
                <w:sz w:val="14"/>
              </w:rPr>
              <w:t>D. Work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WeC5</w:t>
            </w:r>
          </w:p>
          <w:p w:rsidR="00733272" w:rsidRDefault="00733272" w:rsidP="00733272">
            <w:pPr>
              <w:spacing w:before="60"/>
              <w:ind w:left="1034" w:hanging="1034"/>
              <w:jc w:val="left"/>
              <w:rPr>
                <w:rFonts w:ascii="Arial" w:hAnsi="Arial" w:cs="Arial"/>
                <w:i/>
                <w:iCs/>
                <w:sz w:val="14"/>
              </w:rPr>
            </w:pPr>
            <w:r w:rsidRPr="00733272">
              <w:rPr>
                <w:rFonts w:ascii="Arial" w:hAnsi="Arial" w:cs="Arial"/>
                <w:i/>
                <w:iCs/>
                <w:sz w:val="14"/>
              </w:rPr>
              <w:t>Machine Learning</w:t>
            </w:r>
          </w:p>
          <w:p w:rsidR="0045268D" w:rsidRDefault="00E12137" w:rsidP="00733272">
            <w:pPr>
              <w:spacing w:before="60"/>
              <w:ind w:left="1034" w:hanging="1034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Chair:</w:t>
            </w:r>
            <w:r w:rsidR="00733272">
              <w:rPr>
                <w:rFonts w:ascii="Arial" w:hAnsi="Arial" w:cs="Arial"/>
                <w:sz w:val="14"/>
              </w:rPr>
              <w:t xml:space="preserve"> V. </w:t>
            </w:r>
            <w:proofErr w:type="spellStart"/>
            <w:r w:rsidR="00733272">
              <w:rPr>
                <w:rFonts w:ascii="Arial" w:hAnsi="Arial" w:cs="Arial"/>
                <w:sz w:val="14"/>
              </w:rPr>
              <w:t>Gripon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Pr="00733272" w:rsidRDefault="00733272">
            <w:pPr>
              <w:spacing w:before="60"/>
              <w:ind w:left="706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733272">
              <w:rPr>
                <w:rFonts w:ascii="Arial" w:hAnsi="Arial" w:cs="Arial"/>
                <w:iCs/>
                <w:sz w:val="14"/>
              </w:rPr>
              <w:t>NO SESSION</w:t>
            </w:r>
          </w:p>
        </w:tc>
      </w:tr>
    </w:tbl>
    <w:p w:rsidR="0045268D" w:rsidRDefault="00D35FD5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Break: 3:10 p.m. – 3:30 p.m.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3"/>
        <w:gridCol w:w="2949"/>
        <w:gridCol w:w="3017"/>
        <w:gridCol w:w="2873"/>
        <w:gridCol w:w="2987"/>
        <w:gridCol w:w="3068"/>
        <w:gridCol w:w="3415"/>
        <w:gridCol w:w="32"/>
      </w:tblGrid>
      <w:tr w:rsidR="0045268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Wednesday,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October 2</w:t>
            </w:r>
          </w:p>
          <w:p w:rsidR="0045268D" w:rsidRDefault="0045268D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3:30 p.m. – 5:30 p.m.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WeD1</w:t>
            </w:r>
          </w:p>
          <w:p w:rsidR="003E5479" w:rsidRDefault="003E5479" w:rsidP="00937795">
            <w:pPr>
              <w:spacing w:before="60"/>
              <w:ind w:left="1074" w:hanging="1074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3E5479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Decentralized and Distributed Control II </w:t>
            </w:r>
          </w:p>
          <w:p w:rsidR="003E5479" w:rsidRPr="003E5479" w:rsidRDefault="003E5479" w:rsidP="003E5479">
            <w:pPr>
              <w:spacing w:before="60"/>
              <w:ind w:left="1074" w:hanging="1074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3E5479">
              <w:rPr>
                <w:rFonts w:ascii="Arial" w:hAnsi="Arial" w:cs="Arial"/>
                <w:color w:val="000000"/>
                <w:sz w:val="14"/>
              </w:rPr>
              <w:t xml:space="preserve">Co-Organizers: C. Beck, A. Nedich, &amp;          A. Olshevsky </w:t>
            </w:r>
          </w:p>
          <w:p w:rsidR="0045268D" w:rsidRDefault="003E5479" w:rsidP="003E5479">
            <w:pPr>
              <w:ind w:left="1074" w:hanging="1074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3E5479"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>
              <w:rPr>
                <w:rFonts w:ascii="Arial" w:hAnsi="Arial" w:cs="Arial"/>
                <w:color w:val="000000"/>
                <w:sz w:val="14"/>
              </w:rPr>
              <w:t>A. Olshevsky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WeD2</w:t>
            </w:r>
          </w:p>
          <w:p w:rsidR="00051018" w:rsidRDefault="00051018" w:rsidP="008C4511">
            <w:pPr>
              <w:spacing w:before="60"/>
              <w:ind w:left="1095" w:hanging="1095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Networks, Games and Algorithms II </w:t>
            </w:r>
          </w:p>
          <w:p w:rsidR="00051018" w:rsidRPr="00051018" w:rsidRDefault="00051018" w:rsidP="00051018">
            <w:pPr>
              <w:spacing w:before="60"/>
              <w:ind w:left="1095" w:hanging="1095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051018">
              <w:rPr>
                <w:rFonts w:ascii="Arial" w:hAnsi="Arial" w:cs="Arial"/>
                <w:color w:val="000000"/>
                <w:sz w:val="14"/>
              </w:rPr>
              <w:t>Co-Organizers: B. Hajek &amp; R. Srikant</w:t>
            </w:r>
          </w:p>
          <w:p w:rsidR="0045268D" w:rsidRDefault="00051018" w:rsidP="00051018">
            <w:pPr>
              <w:ind w:left="1095" w:hanging="1095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051018"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14"/>
              </w:rPr>
              <w:t>Shakkottai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WeD3</w:t>
            </w:r>
          </w:p>
          <w:p w:rsidR="00051018" w:rsidRDefault="00051018">
            <w:pPr>
              <w:spacing w:before="60"/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Information Theory I </w:t>
            </w:r>
          </w:p>
          <w:p w:rsidR="0045268D" w:rsidRDefault="00051018">
            <w:pPr>
              <w:spacing w:before="60"/>
              <w:ind w:left="706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94FB6">
              <w:rPr>
                <w:rFonts w:ascii="Arial" w:hAnsi="Arial" w:cs="Arial"/>
                <w:color w:val="000000"/>
                <w:sz w:val="14"/>
              </w:rPr>
              <w:t>Chair:</w:t>
            </w:r>
            <w:r w:rsidR="00694FB6">
              <w:rPr>
                <w:rFonts w:ascii="Arial" w:hAnsi="Arial" w:cs="Arial"/>
                <w:color w:val="000000"/>
                <w:sz w:val="14"/>
              </w:rPr>
              <w:t xml:space="preserve"> J. Scarlett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WeD4</w:t>
            </w:r>
          </w:p>
          <w:p w:rsidR="00051018" w:rsidRDefault="00051018">
            <w:pPr>
              <w:spacing w:before="60"/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Topics in Coding Theory </w:t>
            </w:r>
          </w:p>
          <w:p w:rsidR="0045268D" w:rsidRDefault="00A8277D">
            <w:pPr>
              <w:spacing w:before="60"/>
              <w:ind w:left="706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94FB6">
              <w:rPr>
                <w:rFonts w:ascii="Arial" w:hAnsi="Arial" w:cs="Arial"/>
                <w:color w:val="000000"/>
                <w:sz w:val="14"/>
              </w:rPr>
              <w:t>Chair:</w:t>
            </w:r>
            <w:r w:rsidR="00694FB6">
              <w:rPr>
                <w:rFonts w:ascii="Arial" w:hAnsi="Arial" w:cs="Arial"/>
                <w:color w:val="000000"/>
                <w:sz w:val="14"/>
              </w:rPr>
              <w:t xml:space="preserve"> M. </w:t>
            </w:r>
            <w:proofErr w:type="spellStart"/>
            <w:r w:rsidR="00694FB6">
              <w:rPr>
                <w:rFonts w:ascii="Arial" w:hAnsi="Arial" w:cs="Arial"/>
                <w:color w:val="000000"/>
                <w:sz w:val="14"/>
              </w:rPr>
              <w:t>Shrestha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WeD5</w:t>
            </w:r>
          </w:p>
          <w:p w:rsidR="00A06071" w:rsidRDefault="00A06071" w:rsidP="00A06071">
            <w:pPr>
              <w:spacing w:before="60"/>
              <w:ind w:left="1038" w:hanging="1038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A06071">
              <w:rPr>
                <w:rFonts w:ascii="Arial" w:hAnsi="Arial" w:cs="Arial"/>
                <w:i/>
                <w:iCs/>
                <w:color w:val="000000"/>
                <w:sz w:val="14"/>
              </w:rPr>
              <w:t>Wireless Communications I</w:t>
            </w:r>
          </w:p>
          <w:p w:rsidR="0045268D" w:rsidRDefault="00EE6B56" w:rsidP="00A06071">
            <w:pPr>
              <w:spacing w:before="60"/>
              <w:ind w:left="1038" w:hanging="1038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A06071">
              <w:rPr>
                <w:rFonts w:ascii="Arial" w:hAnsi="Arial" w:cs="Arial"/>
                <w:color w:val="000000"/>
                <w:sz w:val="14"/>
              </w:rPr>
              <w:t xml:space="preserve"> A. Wagner</w:t>
            </w:r>
            <w:r w:rsidR="0045268D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WeD6</w:t>
            </w:r>
          </w:p>
          <w:p w:rsidR="00A06071" w:rsidRDefault="00A06071">
            <w:pPr>
              <w:spacing w:before="60"/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A06071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Queuing Theory </w:t>
            </w:r>
          </w:p>
          <w:p w:rsidR="0045268D" w:rsidRDefault="00A06071">
            <w:pPr>
              <w:spacing w:before="60"/>
              <w:ind w:left="706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Chair: D. </w:t>
            </w:r>
            <w:proofErr w:type="spellStart"/>
            <w:r>
              <w:rPr>
                <w:rFonts w:ascii="Arial" w:hAnsi="Arial" w:cs="Arial"/>
                <w:color w:val="000000"/>
                <w:sz w:val="14"/>
              </w:rPr>
              <w:t>Starobinski</w:t>
            </w:r>
            <w:proofErr w:type="spellEnd"/>
            <w:r w:rsidR="0045268D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45268D">
        <w:trPr>
          <w:gridAfter w:val="1"/>
          <w:wAfter w:w="32" w:type="dxa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rPr>
                <w:rFonts w:ascii="Arial" w:hAnsi="Arial" w:cs="Arial"/>
                <w:sz w:val="1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1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14"/>
              </w:rPr>
            </w:pPr>
          </w:p>
        </w:tc>
      </w:tr>
      <w:tr w:rsidR="0045268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Wednesday Evening</w:t>
            </w:r>
          </w:p>
          <w:p w:rsidR="0045268D" w:rsidRDefault="0005485A">
            <w:pPr>
              <w:pStyle w:val="Heading8"/>
              <w:ind w:left="108" w:hanging="90"/>
              <w:rPr>
                <w:rFonts w:ascii="Arial" w:hAnsi="Arial" w:cs="Arial"/>
                <w:color w:val="auto"/>
                <w:sz w:val="14"/>
              </w:rPr>
            </w:pPr>
            <w:r>
              <w:rPr>
                <w:rFonts w:ascii="Arial" w:hAnsi="Arial" w:cs="Arial"/>
                <w:color w:val="auto"/>
                <w:sz w:val="14"/>
              </w:rPr>
              <w:t>October 2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Pr="00C52437" w:rsidRDefault="0045268D">
            <w:pPr>
              <w:snapToGrid w:val="0"/>
              <w:spacing w:before="60"/>
              <w:ind w:left="108" w:hanging="90"/>
              <w:rPr>
                <w:rFonts w:ascii="Arial" w:hAnsi="Arial" w:cs="Arial"/>
                <w:sz w:val="14"/>
              </w:rPr>
            </w:pPr>
            <w:r w:rsidRPr="00C52437">
              <w:rPr>
                <w:rFonts w:ascii="Arial" w:hAnsi="Arial" w:cs="Arial"/>
                <w:sz w:val="14"/>
              </w:rPr>
              <w:t xml:space="preserve">5:45 – Social Hour – </w:t>
            </w:r>
            <w:r w:rsidR="00694FB6" w:rsidRPr="00C52437">
              <w:rPr>
                <w:rFonts w:ascii="Arial" w:hAnsi="Arial" w:cs="Arial"/>
                <w:sz w:val="14"/>
              </w:rPr>
              <w:t>Solarium</w:t>
            </w:r>
          </w:p>
          <w:p w:rsidR="0045268D" w:rsidRDefault="000453E9" w:rsidP="000453E9">
            <w:pPr>
              <w:spacing w:after="60"/>
              <w:ind w:left="108" w:hanging="90"/>
              <w:rPr>
                <w:rFonts w:ascii="Arial" w:hAnsi="Arial" w:cs="Arial"/>
                <w:sz w:val="14"/>
              </w:rPr>
            </w:pPr>
            <w:r w:rsidRPr="00C52437">
              <w:rPr>
                <w:rFonts w:ascii="Arial" w:hAnsi="Arial" w:cs="Arial"/>
                <w:sz w:val="14"/>
              </w:rPr>
              <w:t xml:space="preserve">6:45 – Dinner </w:t>
            </w: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1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14"/>
              </w:rPr>
            </w:pPr>
          </w:p>
        </w:tc>
      </w:tr>
      <w:tr w:rsidR="0045268D">
        <w:trPr>
          <w:gridAfter w:val="1"/>
          <w:wAfter w:w="32" w:type="dxa"/>
        </w:trPr>
        <w:tc>
          <w:tcPr>
            <w:tcW w:w="169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rPr>
                <w:rFonts w:ascii="Arial" w:hAnsi="Arial" w:cs="Arial"/>
                <w:sz w:val="6"/>
              </w:rPr>
            </w:pPr>
          </w:p>
          <w:p w:rsidR="0045268D" w:rsidRDefault="0045268D">
            <w:pPr>
              <w:ind w:left="108" w:hanging="9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right="77" w:firstLine="18"/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45268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Library </w:t>
            </w:r>
            <w:r>
              <w:rPr>
                <w:rFonts w:ascii="Arial" w:hAnsi="Arial" w:cs="Arial"/>
                <w:b/>
                <w:vanish/>
                <w:sz w:val="14"/>
              </w:rPr>
              <w:t>(Seats 100)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2176AB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Solarium</w:t>
            </w:r>
            <w:r w:rsidR="0045268D">
              <w:rPr>
                <w:rFonts w:ascii="Arial" w:hAnsi="Arial" w:cs="Arial"/>
                <w:b/>
                <w:vanish/>
                <w:sz w:val="14"/>
              </w:rPr>
              <w:t>(Seats 60)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Butternut </w:t>
            </w:r>
            <w:r>
              <w:rPr>
                <w:rFonts w:ascii="Arial" w:hAnsi="Arial" w:cs="Arial"/>
                <w:b/>
                <w:vanish/>
                <w:sz w:val="14"/>
              </w:rPr>
              <w:t>(Seats 20)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Pine </w:t>
            </w:r>
            <w:r>
              <w:rPr>
                <w:rFonts w:ascii="Arial" w:hAnsi="Arial" w:cs="Arial"/>
                <w:b/>
                <w:vanish/>
                <w:sz w:val="14"/>
              </w:rPr>
              <w:t>(Seats 25)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Lower Level </w:t>
            </w:r>
            <w:r>
              <w:rPr>
                <w:rFonts w:ascii="Arial" w:hAnsi="Arial" w:cs="Arial"/>
                <w:b/>
                <w:vanish/>
                <w:sz w:val="14"/>
              </w:rPr>
              <w:t>(Seats 50)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Visitor’s Center </w:t>
            </w:r>
            <w:r>
              <w:rPr>
                <w:rFonts w:ascii="Arial" w:hAnsi="Arial" w:cs="Arial"/>
                <w:b/>
                <w:vanish/>
                <w:sz w:val="14"/>
              </w:rPr>
              <w:t>(Seats 50)</w:t>
            </w:r>
          </w:p>
        </w:tc>
      </w:tr>
      <w:tr w:rsidR="0045268D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Thursday,</w:t>
            </w:r>
          </w:p>
          <w:p w:rsidR="0045268D" w:rsidRDefault="000548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October 3</w:t>
            </w:r>
          </w:p>
          <w:p w:rsidR="0045268D" w:rsidRDefault="0045268D" w:rsidP="003300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8:</w:t>
            </w:r>
            <w:r w:rsidR="003300AB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0 a.m. – 10:</w:t>
            </w:r>
            <w:r w:rsidR="003300AB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0 p.m.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Session ThA1</w:t>
            </w:r>
          </w:p>
          <w:p w:rsidR="003C09BB" w:rsidRDefault="003C09BB" w:rsidP="008C4511">
            <w:pPr>
              <w:suppressAutoHyphens w:val="0"/>
              <w:spacing w:before="60"/>
              <w:ind w:left="1074" w:hanging="1074"/>
              <w:jc w:val="left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C09BB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Information-Theoretic Security </w:t>
            </w:r>
          </w:p>
          <w:p w:rsidR="0045268D" w:rsidRDefault="0045268D" w:rsidP="008C4511">
            <w:pPr>
              <w:suppressAutoHyphens w:val="0"/>
              <w:spacing w:before="60"/>
              <w:ind w:left="1074" w:hanging="1074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Co-Organizers:</w:t>
            </w:r>
            <w:r w:rsidR="003C09BB">
              <w:rPr>
                <w:rFonts w:ascii="Arial" w:hAnsi="Arial" w:cs="Arial"/>
                <w:color w:val="000000"/>
                <w:sz w:val="14"/>
              </w:rPr>
              <w:t xml:space="preserve"> T. </w:t>
            </w:r>
            <w:r w:rsidR="003C09BB" w:rsidRPr="003C09BB">
              <w:rPr>
                <w:rFonts w:ascii="Arial" w:hAnsi="Arial" w:cs="Arial"/>
                <w:color w:val="000000"/>
                <w:sz w:val="14"/>
              </w:rPr>
              <w:t>Başar</w:t>
            </w:r>
            <w:r w:rsidR="003C09BB">
              <w:rPr>
                <w:rFonts w:ascii="Arial" w:hAnsi="Arial" w:cs="Arial"/>
                <w:color w:val="000000"/>
                <w:sz w:val="14"/>
              </w:rPr>
              <w:t xml:space="preserve"> &amp; N. Kiyavash</w:t>
            </w:r>
          </w:p>
          <w:p w:rsidR="0045268D" w:rsidRDefault="0045268D" w:rsidP="003C09BB">
            <w:pPr>
              <w:suppressAutoHyphens w:val="0"/>
              <w:ind w:left="1074" w:hanging="1074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Chair:</w:t>
            </w:r>
            <w:r w:rsidR="003C09BB">
              <w:rPr>
                <w:rFonts w:ascii="Arial" w:hAnsi="Arial" w:cs="Arial"/>
                <w:sz w:val="14"/>
                <w:szCs w:val="14"/>
              </w:rPr>
              <w:t xml:space="preserve"> N. Kiyavash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Session ThA2</w:t>
            </w:r>
          </w:p>
          <w:p w:rsidR="00B61E4A" w:rsidRDefault="00B61E4A" w:rsidP="008C4511">
            <w:pPr>
              <w:suppressAutoHyphens w:val="0"/>
              <w:spacing w:before="60"/>
              <w:ind w:left="1095" w:hanging="1095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 w:rsidRPr="00B61E4A">
              <w:rPr>
                <w:rFonts w:ascii="Arial" w:hAnsi="Arial" w:cs="Arial"/>
                <w:i/>
                <w:sz w:val="14"/>
                <w:szCs w:val="14"/>
              </w:rPr>
              <w:t xml:space="preserve">Distributed Storage: Theory and Practice </w:t>
            </w:r>
          </w:p>
          <w:p w:rsidR="0045268D" w:rsidRDefault="0045268D" w:rsidP="008C4511">
            <w:pPr>
              <w:suppressAutoHyphens w:val="0"/>
              <w:spacing w:before="60"/>
              <w:ind w:left="1095" w:hanging="1095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</w:t>
            </w:r>
            <w:r w:rsidR="008C4511">
              <w:rPr>
                <w:rFonts w:ascii="Arial" w:hAnsi="Arial" w:cs="Arial"/>
                <w:sz w:val="14"/>
                <w:szCs w:val="14"/>
              </w:rPr>
              <w:t>:</w:t>
            </w:r>
            <w:r w:rsidR="00B61E4A">
              <w:rPr>
                <w:rFonts w:ascii="Arial" w:hAnsi="Arial" w:cs="Arial"/>
                <w:sz w:val="14"/>
                <w:szCs w:val="14"/>
              </w:rPr>
              <w:t xml:space="preserve"> A. </w:t>
            </w:r>
            <w:proofErr w:type="spellStart"/>
            <w:r w:rsidR="00B61E4A">
              <w:rPr>
                <w:rFonts w:ascii="Arial" w:hAnsi="Arial" w:cs="Arial"/>
                <w:sz w:val="14"/>
                <w:szCs w:val="14"/>
              </w:rPr>
              <w:t>Dimakis</w:t>
            </w:r>
            <w:proofErr w:type="spellEnd"/>
            <w:r w:rsidR="00B61E4A">
              <w:rPr>
                <w:rFonts w:ascii="Arial" w:hAnsi="Arial" w:cs="Arial"/>
                <w:sz w:val="14"/>
                <w:szCs w:val="14"/>
              </w:rPr>
              <w:t xml:space="preserve"> &amp; O. Milenkovic</w:t>
            </w:r>
          </w:p>
          <w:p w:rsidR="0045268D" w:rsidRDefault="0045268D" w:rsidP="00B61E4A">
            <w:pPr>
              <w:suppressAutoHyphens w:val="0"/>
              <w:ind w:left="1095" w:hanging="1095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Chair:</w:t>
            </w:r>
            <w:r w:rsidR="00B61E4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O. Milenkovic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Session ThA3</w:t>
            </w:r>
          </w:p>
          <w:p w:rsidR="00B61E4A" w:rsidRDefault="00B61E4A">
            <w:pPr>
              <w:spacing w:before="60"/>
              <w:ind w:left="108" w:hanging="90"/>
              <w:jc w:val="left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61E4A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Information Theory II </w:t>
            </w:r>
          </w:p>
          <w:p w:rsidR="0045268D" w:rsidRDefault="0045268D" w:rsidP="00B61E4A">
            <w:pPr>
              <w:spacing w:before="60"/>
              <w:ind w:left="108" w:hanging="9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="00B61E4A">
              <w:rPr>
                <w:rFonts w:ascii="Arial" w:hAnsi="Arial" w:cs="Arial"/>
                <w:sz w:val="14"/>
                <w:szCs w:val="14"/>
              </w:rPr>
              <w:t>J. Walsh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Session ThA4</w:t>
            </w:r>
          </w:p>
          <w:p w:rsidR="00B61E4A" w:rsidRDefault="00B61E4A" w:rsidP="00B61E4A">
            <w:pPr>
              <w:suppressAutoHyphens w:val="0"/>
              <w:spacing w:before="60"/>
              <w:ind w:left="1055" w:hanging="1055"/>
              <w:jc w:val="left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61E4A">
              <w:rPr>
                <w:rFonts w:ascii="Arial" w:hAnsi="Arial" w:cs="Arial"/>
                <w:bCs/>
                <w:i/>
                <w:sz w:val="14"/>
                <w:szCs w:val="14"/>
              </w:rPr>
              <w:t>Sensor Networks</w:t>
            </w:r>
          </w:p>
          <w:p w:rsidR="0045268D" w:rsidRDefault="0045268D" w:rsidP="00B61E4A">
            <w:pPr>
              <w:suppressAutoHyphens w:val="0"/>
              <w:spacing w:before="60"/>
              <w:ind w:left="1055" w:hanging="1055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Chair:</w:t>
            </w:r>
            <w:r w:rsidR="00B61E4A">
              <w:rPr>
                <w:rFonts w:ascii="Arial" w:hAnsi="Arial" w:cs="Arial"/>
                <w:sz w:val="14"/>
                <w:szCs w:val="14"/>
              </w:rPr>
              <w:t xml:space="preserve"> A. </w:t>
            </w:r>
            <w:proofErr w:type="spellStart"/>
            <w:r w:rsidR="00B61E4A">
              <w:rPr>
                <w:rFonts w:ascii="Arial" w:hAnsi="Arial" w:cs="Arial"/>
                <w:sz w:val="14"/>
                <w:szCs w:val="14"/>
              </w:rPr>
              <w:t>Scaglione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Session ThA5</w:t>
            </w:r>
          </w:p>
          <w:p w:rsidR="00B61E4A" w:rsidRDefault="00B61E4A" w:rsidP="00B61E4A">
            <w:pPr>
              <w:suppressAutoHyphens w:val="0"/>
              <w:spacing w:before="60"/>
              <w:ind w:left="1038" w:hanging="1038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61E4A">
              <w:rPr>
                <w:rFonts w:ascii="Arial" w:hAnsi="Arial" w:cs="Arial"/>
                <w:i/>
                <w:iCs/>
                <w:sz w:val="14"/>
                <w:szCs w:val="14"/>
              </w:rPr>
              <w:t>Source Coding</w:t>
            </w:r>
          </w:p>
          <w:p w:rsidR="0045268D" w:rsidRDefault="0045268D" w:rsidP="00B61E4A">
            <w:pPr>
              <w:suppressAutoHyphens w:val="0"/>
              <w:spacing w:before="60"/>
              <w:ind w:left="1038" w:hanging="103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55CCD">
              <w:rPr>
                <w:rFonts w:ascii="Arial" w:hAnsi="Arial" w:cs="Arial"/>
                <w:sz w:val="14"/>
                <w:szCs w:val="14"/>
              </w:rPr>
              <w:t>C</w:t>
            </w:r>
            <w:r w:rsidR="00B61E4A" w:rsidRPr="00E55CCD">
              <w:rPr>
                <w:rFonts w:ascii="Arial" w:hAnsi="Arial" w:cs="Arial"/>
                <w:sz w:val="14"/>
                <w:szCs w:val="14"/>
              </w:rPr>
              <w:t>hair:</w:t>
            </w:r>
            <w:r w:rsidR="00E55CCD">
              <w:rPr>
                <w:rFonts w:ascii="Arial" w:hAnsi="Arial" w:cs="Arial"/>
                <w:sz w:val="14"/>
                <w:szCs w:val="14"/>
              </w:rPr>
              <w:t xml:space="preserve"> A. Cohen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7B7FB8">
            <w:pPr>
              <w:spacing w:before="60"/>
              <w:ind w:left="817" w:hanging="799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SESSION</w:t>
            </w:r>
            <w:r w:rsidR="0045268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45268D" w:rsidRDefault="00D35FD5">
      <w:pPr>
        <w:tabs>
          <w:tab w:val="left" w:pos="1701"/>
          <w:tab w:val="left" w:pos="4053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Break: 10:</w:t>
      </w:r>
      <w:r w:rsidR="003300AB">
        <w:rPr>
          <w:rFonts w:ascii="Arial" w:hAnsi="Arial" w:cs="Arial"/>
          <w:b/>
          <w:sz w:val="14"/>
        </w:rPr>
        <w:t>2</w:t>
      </w:r>
      <w:r>
        <w:rPr>
          <w:rFonts w:ascii="Arial" w:hAnsi="Arial" w:cs="Arial"/>
          <w:b/>
          <w:sz w:val="14"/>
        </w:rPr>
        <w:t>0 a.m. – 10:</w:t>
      </w:r>
      <w:r w:rsidR="003300AB">
        <w:rPr>
          <w:rFonts w:ascii="Arial" w:hAnsi="Arial" w:cs="Arial"/>
          <w:b/>
          <w:sz w:val="14"/>
        </w:rPr>
        <w:t>4</w:t>
      </w:r>
      <w:r>
        <w:rPr>
          <w:rFonts w:ascii="Arial" w:hAnsi="Arial" w:cs="Arial"/>
          <w:b/>
          <w:sz w:val="14"/>
        </w:rPr>
        <w:t>0 a.m.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2"/>
        <w:gridCol w:w="2986"/>
        <w:gridCol w:w="2970"/>
        <w:gridCol w:w="2880"/>
        <w:gridCol w:w="2986"/>
        <w:gridCol w:w="3064"/>
        <w:gridCol w:w="3454"/>
      </w:tblGrid>
      <w:tr w:rsidR="0045268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45268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Thursday,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October 3</w:t>
            </w:r>
          </w:p>
          <w:p w:rsidR="0045268D" w:rsidRDefault="0045268D" w:rsidP="003300AB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10:</w:t>
            </w:r>
            <w:r w:rsidR="003300AB">
              <w:rPr>
                <w:rFonts w:ascii="Arial" w:hAnsi="Arial" w:cs="Arial"/>
                <w:b/>
                <w:color w:val="000000"/>
                <w:sz w:val="14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0 a.m. – 12:</w:t>
            </w:r>
            <w:r w:rsidR="003300AB">
              <w:rPr>
                <w:rFonts w:ascii="Arial" w:hAnsi="Arial" w:cs="Arial"/>
                <w:b/>
                <w:color w:val="000000"/>
                <w:sz w:val="14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0 p.m.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ThB1</w:t>
            </w:r>
          </w:p>
          <w:p w:rsidR="0045268D" w:rsidRDefault="00927036" w:rsidP="00927036">
            <w:pPr>
              <w:spacing w:before="60"/>
              <w:ind w:left="810" w:hanging="792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Dynamic Games</w:t>
            </w:r>
          </w:p>
          <w:p w:rsidR="0045268D" w:rsidRDefault="0045268D" w:rsidP="00927036">
            <w:pPr>
              <w:spacing w:before="60"/>
              <w:ind w:left="1075" w:hanging="1075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927036">
              <w:rPr>
                <w:rFonts w:ascii="Arial" w:hAnsi="Arial" w:cs="Arial"/>
                <w:color w:val="000000"/>
                <w:sz w:val="14"/>
              </w:rPr>
              <w:t xml:space="preserve"> M. Liu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ThB2</w:t>
            </w:r>
          </w:p>
          <w:p w:rsidR="0045268D" w:rsidRDefault="00927036" w:rsidP="00927036">
            <w:pPr>
              <w:tabs>
                <w:tab w:val="left" w:pos="1161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Topics in Information Theory III</w:t>
            </w:r>
          </w:p>
          <w:p w:rsidR="0045268D" w:rsidRDefault="00927036" w:rsidP="00927036">
            <w:pPr>
              <w:spacing w:before="60"/>
              <w:ind w:left="1059" w:hanging="105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Organizer/Chair: </w:t>
            </w:r>
            <w:r w:rsidRPr="005D0473">
              <w:rPr>
                <w:rFonts w:ascii="Arial" w:hAnsi="Arial" w:cs="Arial"/>
                <w:color w:val="000000"/>
                <w:sz w:val="14"/>
              </w:rPr>
              <w:t>P. Viswanath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ThB3</w:t>
            </w:r>
          </w:p>
          <w:p w:rsidR="0045268D" w:rsidRDefault="00927036" w:rsidP="00927036">
            <w:pPr>
              <w:spacing w:before="60"/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Discrete Event Systems</w:t>
            </w:r>
          </w:p>
          <w:p w:rsidR="0045268D" w:rsidRDefault="0045268D" w:rsidP="00927036">
            <w:pPr>
              <w:spacing w:before="60"/>
              <w:ind w:left="1059" w:hanging="105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927036">
              <w:rPr>
                <w:rFonts w:ascii="Arial" w:hAnsi="Arial" w:cs="Arial"/>
                <w:color w:val="000000"/>
                <w:sz w:val="14"/>
              </w:rPr>
              <w:t xml:space="preserve"> D. </w:t>
            </w:r>
            <w:proofErr w:type="spellStart"/>
            <w:r w:rsidR="00927036">
              <w:rPr>
                <w:rFonts w:ascii="Arial" w:hAnsi="Arial" w:cs="Arial"/>
                <w:color w:val="000000"/>
                <w:sz w:val="14"/>
              </w:rPr>
              <w:t>Tarraf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ThB4</w:t>
            </w:r>
          </w:p>
          <w:p w:rsidR="0045268D" w:rsidRDefault="00927036">
            <w:pPr>
              <w:spacing w:before="60"/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Network Inference</w:t>
            </w:r>
          </w:p>
          <w:p w:rsidR="0045268D" w:rsidRDefault="0045268D" w:rsidP="009F5CCC">
            <w:pPr>
              <w:spacing w:before="60"/>
              <w:ind w:left="1059" w:hanging="105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Co-Organizers:</w:t>
            </w:r>
            <w:r w:rsidR="00927036">
              <w:rPr>
                <w:rFonts w:ascii="Arial" w:hAnsi="Arial" w:cs="Arial"/>
                <w:color w:val="000000"/>
                <w:sz w:val="14"/>
              </w:rPr>
              <w:t xml:space="preserve"> N. Kiyavash &amp; S. </w:t>
            </w:r>
            <w:proofErr w:type="spellStart"/>
            <w:r w:rsidR="00927036">
              <w:rPr>
                <w:rFonts w:ascii="Arial" w:hAnsi="Arial" w:cs="Arial"/>
                <w:color w:val="000000"/>
                <w:sz w:val="14"/>
              </w:rPr>
              <w:t>Sanghavi</w:t>
            </w:r>
            <w:proofErr w:type="spellEnd"/>
          </w:p>
          <w:p w:rsidR="0045268D" w:rsidRDefault="0045268D" w:rsidP="00927036">
            <w:pPr>
              <w:ind w:left="1059" w:hanging="105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927036">
              <w:rPr>
                <w:rFonts w:ascii="Arial" w:hAnsi="Arial" w:cs="Arial"/>
                <w:color w:val="000000"/>
                <w:sz w:val="14"/>
              </w:rPr>
              <w:t xml:space="preserve">  S. </w:t>
            </w:r>
            <w:proofErr w:type="spellStart"/>
            <w:r w:rsidR="00927036">
              <w:rPr>
                <w:rFonts w:ascii="Arial" w:hAnsi="Arial" w:cs="Arial"/>
                <w:color w:val="000000"/>
                <w:sz w:val="14"/>
              </w:rPr>
              <w:t>Sanghavi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ThB5</w:t>
            </w:r>
          </w:p>
          <w:p w:rsidR="0045268D" w:rsidRDefault="00927036" w:rsidP="00927036">
            <w:pPr>
              <w:spacing w:before="60"/>
              <w:ind w:left="143" w:hanging="125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Control and Optimization Problems in Electrical Energy Systems I</w:t>
            </w:r>
          </w:p>
          <w:p w:rsidR="0045268D" w:rsidRDefault="0045268D" w:rsidP="00927036">
            <w:pPr>
              <w:spacing w:before="60"/>
              <w:ind w:left="809" w:hanging="791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Organizer/Chair: </w:t>
            </w:r>
            <w:r w:rsidR="00927036">
              <w:rPr>
                <w:rFonts w:ascii="Arial" w:hAnsi="Arial" w:cs="Arial"/>
                <w:color w:val="000000"/>
                <w:sz w:val="14"/>
              </w:rPr>
              <w:t>A. Dominguez-Garcia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ThB6</w:t>
            </w:r>
          </w:p>
          <w:p w:rsidR="0045268D" w:rsidRDefault="00927036">
            <w:pPr>
              <w:tabs>
                <w:tab w:val="right" w:pos="609"/>
              </w:tabs>
              <w:spacing w:before="60"/>
              <w:ind w:left="720" w:hanging="706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Multiuser Detection and Estimation Theory</w:t>
            </w:r>
          </w:p>
          <w:p w:rsidR="0045268D" w:rsidRDefault="0045268D" w:rsidP="00927036">
            <w:pPr>
              <w:tabs>
                <w:tab w:val="right" w:pos="609"/>
              </w:tabs>
              <w:spacing w:before="60"/>
              <w:ind w:left="720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 w:rsidR="00927036">
              <w:rPr>
                <w:rFonts w:ascii="Arial" w:hAnsi="Arial" w:cs="Arial"/>
                <w:color w:val="000000"/>
                <w:sz w:val="14"/>
              </w:rPr>
              <w:t xml:space="preserve">M. </w:t>
            </w:r>
            <w:r w:rsidR="00853975">
              <w:rPr>
                <w:rFonts w:ascii="Arial" w:hAnsi="Arial" w:cs="Arial"/>
                <w:color w:val="000000"/>
                <w:sz w:val="14"/>
              </w:rPr>
              <w:t>Chowdhury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45268D" w:rsidRDefault="00D35FD5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Lunch: 12:00 p.m. – 1:30 p.m.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2"/>
        <w:gridCol w:w="2986"/>
        <w:gridCol w:w="2970"/>
        <w:gridCol w:w="2880"/>
        <w:gridCol w:w="2986"/>
        <w:gridCol w:w="3064"/>
        <w:gridCol w:w="3454"/>
      </w:tblGrid>
      <w:tr w:rsidR="0045268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Thursday,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October 3</w:t>
            </w:r>
          </w:p>
          <w:p w:rsidR="0045268D" w:rsidRDefault="0045268D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1:30 p.m. – 3:10 p.m.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ThC1</w:t>
            </w:r>
          </w:p>
          <w:p w:rsidR="00EB033F" w:rsidRDefault="00EB033F" w:rsidP="00EB033F">
            <w:pPr>
              <w:spacing w:before="60"/>
              <w:ind w:left="1094" w:hanging="1094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>Networks, Games and Algorithms II</w:t>
            </w: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I</w:t>
            </w: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 </w:t>
            </w:r>
          </w:p>
          <w:p w:rsidR="00EB033F" w:rsidRPr="00051018" w:rsidRDefault="00EB033F" w:rsidP="00EB033F">
            <w:pPr>
              <w:spacing w:before="60"/>
              <w:ind w:left="1094" w:hanging="1094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051018">
              <w:rPr>
                <w:rFonts w:ascii="Arial" w:hAnsi="Arial" w:cs="Arial"/>
                <w:color w:val="000000"/>
                <w:sz w:val="14"/>
              </w:rPr>
              <w:t>Co-Organizers: B. Hajek &amp; R. Srikant</w:t>
            </w:r>
          </w:p>
          <w:p w:rsidR="0045268D" w:rsidRDefault="00EB033F" w:rsidP="00EB033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051018"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>
              <w:rPr>
                <w:rFonts w:ascii="Arial" w:hAnsi="Arial" w:cs="Arial"/>
                <w:color w:val="000000"/>
                <w:sz w:val="14"/>
              </w:rPr>
              <w:t>S. Williams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ThC2</w:t>
            </w:r>
          </w:p>
          <w:p w:rsidR="0045268D" w:rsidRDefault="0084037A">
            <w:pPr>
              <w:spacing w:before="60"/>
              <w:ind w:left="807" w:hanging="793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Distributed and Controlled Sensing I</w:t>
            </w:r>
          </w:p>
          <w:p w:rsidR="0045268D" w:rsidRDefault="0045268D" w:rsidP="008C4511">
            <w:pPr>
              <w:spacing w:before="60"/>
              <w:ind w:left="1059" w:hanging="1059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</w:t>
            </w:r>
            <w:r>
              <w:rPr>
                <w:rFonts w:ascii="Arial" w:hAnsi="Arial" w:cs="Arial"/>
                <w:sz w:val="14"/>
              </w:rPr>
              <w:t>:</w:t>
            </w:r>
            <w:r w:rsidR="0084037A">
              <w:rPr>
                <w:rFonts w:ascii="Arial" w:hAnsi="Arial" w:cs="Arial"/>
                <w:sz w:val="14"/>
              </w:rPr>
              <w:t xml:space="preserve"> </w:t>
            </w:r>
            <w:r w:rsidR="0084037A" w:rsidRPr="0084037A">
              <w:rPr>
                <w:rFonts w:ascii="Arial" w:hAnsi="Arial" w:cs="Arial"/>
                <w:sz w:val="14"/>
              </w:rPr>
              <w:t>T. Başar</w:t>
            </w:r>
            <w:r w:rsidR="0084037A">
              <w:rPr>
                <w:rFonts w:ascii="Arial" w:hAnsi="Arial" w:cs="Arial"/>
                <w:sz w:val="14"/>
              </w:rPr>
              <w:t>, A. Nedich, &amp;         V. Veeravalli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  <w:p w:rsidR="0045268D" w:rsidRDefault="0045268D" w:rsidP="0084037A">
            <w:pPr>
              <w:ind w:left="1059" w:hanging="105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Chair:</w:t>
            </w:r>
            <w:r w:rsidR="0084037A">
              <w:rPr>
                <w:rFonts w:ascii="Arial" w:hAnsi="Arial" w:cs="Arial"/>
                <w:sz w:val="14"/>
              </w:rPr>
              <w:t xml:space="preserve"> A. Nedich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ThC3</w:t>
            </w:r>
          </w:p>
          <w:p w:rsidR="0045268D" w:rsidRDefault="00611D07" w:rsidP="00611D07">
            <w:pPr>
              <w:spacing w:before="60"/>
              <w:ind w:left="159" w:hanging="141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Active Learning, Search and Visual Recognition</w:t>
            </w:r>
          </w:p>
          <w:p w:rsidR="0045268D" w:rsidRDefault="0045268D" w:rsidP="009F5CCC">
            <w:pPr>
              <w:spacing w:before="60"/>
              <w:ind w:left="1059" w:hanging="1059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Co-Organizers:</w:t>
            </w:r>
            <w:r w:rsidR="0059360C">
              <w:rPr>
                <w:rFonts w:ascii="Arial" w:hAnsi="Arial" w:cs="Arial"/>
                <w:sz w:val="14"/>
              </w:rPr>
              <w:t xml:space="preserve"> </w:t>
            </w:r>
            <w:r w:rsidR="00611D07">
              <w:rPr>
                <w:rFonts w:ascii="Arial" w:hAnsi="Arial" w:cs="Arial"/>
                <w:sz w:val="14"/>
              </w:rPr>
              <w:t xml:space="preserve">T. </w:t>
            </w:r>
            <w:proofErr w:type="spellStart"/>
            <w:r w:rsidR="00611D07">
              <w:rPr>
                <w:rFonts w:ascii="Arial" w:hAnsi="Arial" w:cs="Arial"/>
                <w:sz w:val="14"/>
              </w:rPr>
              <w:t>Javidi</w:t>
            </w:r>
            <w:proofErr w:type="spellEnd"/>
            <w:r w:rsidR="00611D07">
              <w:rPr>
                <w:rFonts w:ascii="Arial" w:hAnsi="Arial" w:cs="Arial"/>
                <w:sz w:val="14"/>
              </w:rPr>
              <w:t>, S. Lazebnik, &amp; M. Raginsky</w:t>
            </w:r>
          </w:p>
          <w:p w:rsidR="0045268D" w:rsidRDefault="00611D07" w:rsidP="005B2FE1">
            <w:pPr>
              <w:ind w:left="1059" w:hanging="105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Co-</w:t>
            </w:r>
            <w:r w:rsidR="0045268D">
              <w:rPr>
                <w:rFonts w:ascii="Arial" w:hAnsi="Arial" w:cs="Arial"/>
                <w:sz w:val="14"/>
              </w:rPr>
              <w:t>Chair</w:t>
            </w:r>
            <w:r>
              <w:rPr>
                <w:rFonts w:ascii="Arial" w:hAnsi="Arial" w:cs="Arial"/>
                <w:sz w:val="14"/>
              </w:rPr>
              <w:t>s</w:t>
            </w:r>
            <w:r w:rsidR="0045268D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5B2FE1">
              <w:rPr>
                <w:rFonts w:ascii="Arial" w:hAnsi="Arial" w:cs="Arial"/>
                <w:sz w:val="14"/>
              </w:rPr>
              <w:t>S. Lazebnik &amp; M. Raginsky</w:t>
            </w:r>
            <w:r w:rsidR="0045268D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ThC4</w:t>
            </w:r>
          </w:p>
          <w:p w:rsidR="0045268D" w:rsidRDefault="00340055">
            <w:pPr>
              <w:spacing w:before="60"/>
              <w:ind w:left="108" w:hanging="90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Information Theory III</w:t>
            </w:r>
          </w:p>
          <w:p w:rsidR="0045268D" w:rsidRDefault="0045268D" w:rsidP="00340055">
            <w:pPr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Chair: </w:t>
            </w:r>
            <w:r w:rsidR="00340055">
              <w:rPr>
                <w:rFonts w:ascii="Arial" w:hAnsi="Arial" w:cs="Arial"/>
                <w:sz w:val="14"/>
              </w:rPr>
              <w:t xml:space="preserve">S. </w:t>
            </w:r>
            <w:proofErr w:type="spellStart"/>
            <w:r w:rsidR="00340055">
              <w:rPr>
                <w:rFonts w:ascii="Arial" w:hAnsi="Arial" w:cs="Arial"/>
                <w:sz w:val="14"/>
              </w:rPr>
              <w:t>Avestimehr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ThC5</w:t>
            </w:r>
          </w:p>
          <w:p w:rsidR="0045268D" w:rsidRDefault="00340055" w:rsidP="00340055">
            <w:pPr>
              <w:spacing w:before="60"/>
              <w:ind w:left="143" w:hanging="125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Pricing and Contractive Mechanisms for Wireless Data Services</w:t>
            </w:r>
          </w:p>
          <w:p w:rsidR="00340055" w:rsidRDefault="00340055" w:rsidP="00340055">
            <w:pPr>
              <w:spacing w:before="60"/>
              <w:ind w:left="1043" w:hanging="1029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Co-Organizers: M. Andrews, Y. Baryshnikov, &amp; Q. Wang</w:t>
            </w:r>
          </w:p>
          <w:p w:rsidR="0045268D" w:rsidRDefault="00340055" w:rsidP="00340055">
            <w:pPr>
              <w:ind w:left="806" w:hanging="792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Chair: Q. Wang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ThC6</w:t>
            </w:r>
          </w:p>
          <w:p w:rsidR="0045268D" w:rsidRDefault="00381102">
            <w:pPr>
              <w:tabs>
                <w:tab w:val="right" w:pos="609"/>
              </w:tabs>
              <w:spacing w:before="60"/>
              <w:ind w:left="720" w:hanging="706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Deletion Codes: Bounds and Applications</w:t>
            </w:r>
          </w:p>
          <w:p w:rsidR="0045268D" w:rsidRDefault="0045268D" w:rsidP="009F5CCC">
            <w:pPr>
              <w:tabs>
                <w:tab w:val="right" w:pos="609"/>
              </w:tabs>
              <w:spacing w:before="60"/>
              <w:ind w:left="1039" w:hanging="1039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</w:t>
            </w:r>
            <w:r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ab/>
            </w:r>
            <w:r w:rsidR="00381102">
              <w:rPr>
                <w:rFonts w:ascii="Arial" w:hAnsi="Arial" w:cs="Arial"/>
                <w:sz w:val="14"/>
              </w:rPr>
              <w:t xml:space="preserve">L. </w:t>
            </w:r>
            <w:proofErr w:type="spellStart"/>
            <w:r w:rsidR="00381102">
              <w:rPr>
                <w:rFonts w:ascii="Arial" w:hAnsi="Arial" w:cs="Arial"/>
                <w:sz w:val="14"/>
              </w:rPr>
              <w:t>Dolecek</w:t>
            </w:r>
            <w:proofErr w:type="spellEnd"/>
            <w:r w:rsidR="00381102">
              <w:rPr>
                <w:rFonts w:ascii="Arial" w:hAnsi="Arial" w:cs="Arial"/>
                <w:sz w:val="14"/>
              </w:rPr>
              <w:t xml:space="preserve"> &amp; N. Kiyavash</w:t>
            </w:r>
          </w:p>
          <w:p w:rsidR="0045268D" w:rsidRDefault="0045268D" w:rsidP="00381102">
            <w:pPr>
              <w:tabs>
                <w:tab w:val="right" w:pos="609"/>
              </w:tabs>
              <w:ind w:left="1039" w:hanging="1039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Chair:</w:t>
            </w:r>
            <w:r w:rsidR="00381102">
              <w:rPr>
                <w:rFonts w:ascii="Arial" w:hAnsi="Arial" w:cs="Arial"/>
                <w:sz w:val="14"/>
              </w:rPr>
              <w:t xml:space="preserve"> N. Kiyavash</w:t>
            </w:r>
          </w:p>
        </w:tc>
      </w:tr>
    </w:tbl>
    <w:p w:rsidR="0045268D" w:rsidRDefault="00D35FD5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Break: 3:10 p.m. – 3:30 p.m.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8"/>
        <w:gridCol w:w="2987"/>
        <w:gridCol w:w="1008"/>
        <w:gridCol w:w="1971"/>
        <w:gridCol w:w="2877"/>
        <w:gridCol w:w="2983"/>
        <w:gridCol w:w="3073"/>
        <w:gridCol w:w="3415"/>
        <w:gridCol w:w="35"/>
      </w:tblGrid>
      <w:tr w:rsidR="0045268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Thursday,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October 3</w:t>
            </w:r>
          </w:p>
          <w:p w:rsidR="0045268D" w:rsidRDefault="0045268D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3:30 p.m. – 5:30 p.m.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ThD1</w:t>
            </w:r>
          </w:p>
          <w:p w:rsidR="0045268D" w:rsidRDefault="002D476C">
            <w:pPr>
              <w:spacing w:before="60"/>
              <w:ind w:left="809" w:hanging="791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Sparse Data Analysis</w:t>
            </w:r>
          </w:p>
          <w:p w:rsidR="0045268D" w:rsidRDefault="0045268D" w:rsidP="002D476C">
            <w:pPr>
              <w:spacing w:before="60"/>
              <w:ind w:left="809" w:hanging="791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 w:rsidR="002D476C">
              <w:rPr>
                <w:rFonts w:ascii="Arial" w:hAnsi="Arial" w:cs="Arial"/>
                <w:color w:val="000000"/>
                <w:sz w:val="14"/>
              </w:rPr>
              <w:t xml:space="preserve">M. </w:t>
            </w:r>
            <w:proofErr w:type="spellStart"/>
            <w:r w:rsidR="002D476C">
              <w:rPr>
                <w:rFonts w:ascii="Arial" w:hAnsi="Arial" w:cs="Arial"/>
                <w:color w:val="000000"/>
                <w:sz w:val="14"/>
              </w:rPr>
              <w:t>Bakshi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ThD2</w:t>
            </w:r>
          </w:p>
          <w:p w:rsidR="002D476C" w:rsidRDefault="002D476C" w:rsidP="00C77B45">
            <w:pPr>
              <w:spacing w:before="60"/>
              <w:ind w:left="807" w:hanging="793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Distributed and Controlled Sensing II</w:t>
            </w:r>
          </w:p>
          <w:p w:rsidR="002D476C" w:rsidRDefault="002D476C" w:rsidP="00C77B45">
            <w:pPr>
              <w:spacing w:before="60"/>
              <w:ind w:left="1059" w:hanging="1059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84037A">
              <w:rPr>
                <w:rFonts w:ascii="Arial" w:hAnsi="Arial" w:cs="Arial"/>
                <w:sz w:val="14"/>
              </w:rPr>
              <w:t>T. Başar</w:t>
            </w:r>
            <w:r>
              <w:rPr>
                <w:rFonts w:ascii="Arial" w:hAnsi="Arial" w:cs="Arial"/>
                <w:sz w:val="14"/>
              </w:rPr>
              <w:t xml:space="preserve">, A. Nedich, &amp;         V. Veeravalli </w:t>
            </w:r>
          </w:p>
          <w:p w:rsidR="0045268D" w:rsidRDefault="002D476C" w:rsidP="00C77B45">
            <w:pPr>
              <w:ind w:left="806" w:hanging="792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>Chair: V. Veeravalli</w:t>
            </w:r>
            <w:r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ThD3</w:t>
            </w:r>
          </w:p>
          <w:p w:rsidR="0045268D" w:rsidRDefault="001E0280">
            <w:pPr>
              <w:spacing w:before="60"/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Information Theory IV</w:t>
            </w:r>
          </w:p>
          <w:p w:rsidR="0045268D" w:rsidRDefault="0045268D" w:rsidP="001E0280">
            <w:pPr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</w:t>
            </w:r>
            <w:r w:rsidR="001E0280">
              <w:rPr>
                <w:rFonts w:ascii="Arial" w:hAnsi="Arial" w:cs="Arial"/>
                <w:color w:val="000000"/>
                <w:sz w:val="14"/>
              </w:rPr>
              <w:t xml:space="preserve"> S. </w:t>
            </w:r>
            <w:proofErr w:type="spellStart"/>
            <w:r w:rsidR="001E0280">
              <w:rPr>
                <w:rFonts w:ascii="Arial" w:hAnsi="Arial" w:cs="Arial"/>
                <w:color w:val="000000"/>
                <w:sz w:val="14"/>
              </w:rPr>
              <w:t>Bhashyam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ThD4</w:t>
            </w:r>
          </w:p>
          <w:p w:rsidR="001E0280" w:rsidRDefault="001E0280" w:rsidP="001E0280">
            <w:pPr>
              <w:spacing w:before="60"/>
              <w:ind w:left="143" w:hanging="125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Control and Optimization Problems in Electrical Energy Systems II</w:t>
            </w:r>
          </w:p>
          <w:p w:rsidR="0045268D" w:rsidRDefault="001E0280" w:rsidP="001E0280">
            <w:pPr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Organizer/Chair: A. Dominguez-Garcia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ThD5</w:t>
            </w:r>
          </w:p>
          <w:p w:rsidR="001E0280" w:rsidRDefault="001E0280" w:rsidP="001E0280">
            <w:pPr>
              <w:spacing w:before="60"/>
              <w:ind w:left="1094" w:hanging="1094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>N</w:t>
            </w:r>
            <w:r w:rsidR="00F92FCA">
              <w:rPr>
                <w:rFonts w:ascii="Arial" w:hAnsi="Arial" w:cs="Arial"/>
                <w:i/>
                <w:iCs/>
                <w:color w:val="000000"/>
                <w:sz w:val="14"/>
              </w:rPr>
              <w:t>etworks, Games and Algorithms IV</w:t>
            </w:r>
            <w:r w:rsidRPr="00051018">
              <w:rPr>
                <w:rFonts w:ascii="Arial" w:hAnsi="Arial" w:cs="Arial"/>
                <w:i/>
                <w:iCs/>
                <w:color w:val="000000"/>
                <w:sz w:val="14"/>
              </w:rPr>
              <w:t xml:space="preserve"> </w:t>
            </w:r>
          </w:p>
          <w:p w:rsidR="001E0280" w:rsidRPr="00051018" w:rsidRDefault="001E0280" w:rsidP="001E0280">
            <w:pPr>
              <w:spacing w:before="60"/>
              <w:ind w:left="1094" w:hanging="1094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051018">
              <w:rPr>
                <w:rFonts w:ascii="Arial" w:hAnsi="Arial" w:cs="Arial"/>
                <w:color w:val="000000"/>
                <w:sz w:val="14"/>
              </w:rPr>
              <w:t>Co-Organizers: B. Hajek &amp; R. Srikant</w:t>
            </w:r>
          </w:p>
          <w:p w:rsidR="0045268D" w:rsidRDefault="001E0280" w:rsidP="001E0280">
            <w:pPr>
              <w:ind w:left="1043" w:hanging="1043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051018"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>
              <w:rPr>
                <w:rFonts w:ascii="Arial" w:hAnsi="Arial" w:cs="Arial"/>
                <w:color w:val="000000"/>
                <w:sz w:val="14"/>
              </w:rPr>
              <w:t>Y. Lu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Session ThD6</w:t>
            </w:r>
          </w:p>
          <w:p w:rsidR="0045268D" w:rsidRDefault="001E0280" w:rsidP="001E0280">
            <w:pPr>
              <w:tabs>
                <w:tab w:val="right" w:pos="609"/>
              </w:tabs>
              <w:spacing w:before="60"/>
              <w:ind w:left="720" w:hanging="706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Topics in Cryptography</w:t>
            </w:r>
          </w:p>
          <w:p w:rsidR="0045268D" w:rsidRDefault="001E0280" w:rsidP="001E0280">
            <w:pPr>
              <w:tabs>
                <w:tab w:val="right" w:pos="609"/>
              </w:tabs>
              <w:spacing w:before="60"/>
              <w:ind w:left="720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Co-Organizers: I. Duursma &amp; M. Prabhakaran</w:t>
            </w:r>
          </w:p>
          <w:p w:rsidR="001E0280" w:rsidRDefault="001E0280" w:rsidP="001E0280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Chair: M. Prabhakaran</w:t>
            </w:r>
          </w:p>
        </w:tc>
      </w:tr>
      <w:tr w:rsidR="0045268D">
        <w:tblPrEx>
          <w:tblCellMar>
            <w:left w:w="0" w:type="dxa"/>
            <w:right w:w="0" w:type="dxa"/>
          </w:tblCellMar>
        </w:tblPrEx>
        <w:tc>
          <w:tcPr>
            <w:tcW w:w="2088" w:type="dxa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83" w:type="dxa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5" w:type="dxa"/>
            <w:shd w:val="clear" w:color="auto" w:fill="auto"/>
          </w:tcPr>
          <w:p w:rsidR="0045268D" w:rsidRDefault="0045268D">
            <w:pPr>
              <w:snapToGrid w:val="0"/>
              <w:rPr>
                <w:rFonts w:ascii="Arial" w:hAnsi="Arial" w:cs="Arial"/>
                <w:b/>
                <w:i/>
                <w:sz w:val="14"/>
              </w:rPr>
            </w:pPr>
          </w:p>
        </w:tc>
      </w:tr>
      <w:tr w:rsidR="0045268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Thursday Evening</w:t>
            </w:r>
          </w:p>
          <w:p w:rsidR="0045268D" w:rsidRDefault="0005485A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October 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Pr="00C52437" w:rsidRDefault="0045268D">
            <w:pPr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  <w:r w:rsidRPr="00C52437">
              <w:rPr>
                <w:rFonts w:ascii="Arial" w:hAnsi="Arial" w:cs="Arial"/>
                <w:sz w:val="14"/>
              </w:rPr>
              <w:t xml:space="preserve">5:45 – Social Hour – </w:t>
            </w:r>
            <w:r w:rsidR="000453E9" w:rsidRPr="00C52437">
              <w:rPr>
                <w:rFonts w:ascii="Arial" w:hAnsi="Arial" w:cs="Arial"/>
                <w:sz w:val="14"/>
              </w:rPr>
              <w:t>Solarium</w:t>
            </w:r>
          </w:p>
          <w:p w:rsidR="0045268D" w:rsidRPr="000453E9" w:rsidRDefault="0045268D" w:rsidP="000453E9">
            <w:pPr>
              <w:spacing w:after="60"/>
              <w:ind w:left="108" w:hanging="90"/>
              <w:jc w:val="left"/>
              <w:rPr>
                <w:rFonts w:ascii="Arial" w:hAnsi="Arial" w:cs="Arial"/>
                <w:sz w:val="14"/>
                <w:highlight w:val="yellow"/>
              </w:rPr>
            </w:pPr>
            <w:r w:rsidRPr="00C52437">
              <w:rPr>
                <w:rFonts w:ascii="Arial" w:hAnsi="Arial" w:cs="Arial"/>
                <w:sz w:val="14"/>
              </w:rPr>
              <w:t xml:space="preserve">6:45 – Dinner 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Pr="00C52437" w:rsidRDefault="0045268D">
            <w:pPr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14"/>
              </w:rPr>
            </w:pPr>
            <w:r w:rsidRPr="00C52437">
              <w:rPr>
                <w:rFonts w:ascii="Arial" w:hAnsi="Arial" w:cs="Arial"/>
                <w:sz w:val="14"/>
              </w:rPr>
              <w:t xml:space="preserve">7:45 – Dessert Reception – </w:t>
            </w:r>
            <w:r w:rsidR="000453E9" w:rsidRPr="00C52437">
              <w:rPr>
                <w:rFonts w:ascii="Arial" w:hAnsi="Arial" w:cs="Arial"/>
                <w:sz w:val="14"/>
              </w:rPr>
              <w:t>Solarium</w:t>
            </w:r>
          </w:p>
          <w:p w:rsidR="0045268D" w:rsidRPr="000453E9" w:rsidRDefault="0045268D" w:rsidP="000453E9">
            <w:pPr>
              <w:spacing w:before="60"/>
              <w:ind w:left="108" w:hanging="90"/>
              <w:jc w:val="left"/>
              <w:rPr>
                <w:rFonts w:ascii="Arial" w:hAnsi="Arial" w:cs="Arial"/>
                <w:sz w:val="14"/>
                <w:highlight w:val="yellow"/>
              </w:rPr>
            </w:pPr>
            <w:r w:rsidRPr="00C52437">
              <w:rPr>
                <w:rFonts w:ascii="Arial" w:hAnsi="Arial" w:cs="Arial"/>
                <w:sz w:val="14"/>
              </w:rPr>
              <w:t xml:space="preserve">8:00 – Musical Entertainment – </w:t>
            </w:r>
            <w:r w:rsidR="000453E9" w:rsidRPr="00C52437">
              <w:rPr>
                <w:rFonts w:ascii="Arial" w:hAnsi="Arial" w:cs="Arial"/>
                <w:sz w:val="14"/>
              </w:rPr>
              <w:t>Library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spacing w:after="60"/>
              <w:ind w:left="108" w:hanging="90"/>
              <w:jc w:val="left"/>
              <w:rPr>
                <w:rFonts w:ascii="Arial" w:hAnsi="Arial" w:cs="Arial"/>
                <w:sz w:val="14"/>
              </w:rPr>
            </w:pPr>
          </w:p>
        </w:tc>
      </w:tr>
    </w:tbl>
    <w:p w:rsidR="0045268D" w:rsidRPr="00083F5D" w:rsidRDefault="0045268D" w:rsidP="00083F5D">
      <w:pPr>
        <w:snapToGrid w:val="0"/>
        <w:rPr>
          <w:rFonts w:ascii="Arial" w:hAnsi="Arial" w:cs="Arial"/>
          <w:sz w:val="6"/>
        </w:rPr>
      </w:pP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4"/>
        <w:gridCol w:w="14885"/>
        <w:gridCol w:w="3458"/>
      </w:tblGrid>
      <w:tr w:rsidR="0045268D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Friday,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October 4</w:t>
            </w:r>
          </w:p>
          <w:p w:rsidR="0045268D" w:rsidRDefault="0045268D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8:30 a.m. – 9:30 a.m.</w:t>
            </w:r>
          </w:p>
        </w:tc>
        <w:tc>
          <w:tcPr>
            <w:tcW w:w="1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Plenary Session – Library</w:t>
            </w:r>
          </w:p>
          <w:p w:rsidR="0045268D" w:rsidRDefault="0045268D" w:rsidP="000453E9">
            <w:pPr>
              <w:snapToGrid w:val="0"/>
              <w:spacing w:before="60" w:after="40"/>
              <w:jc w:val="left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Speaker: </w:t>
            </w:r>
            <w:r w:rsidR="0005485A">
              <w:rPr>
                <w:rFonts w:ascii="Arial" w:hAnsi="Arial" w:cs="Arial"/>
                <w:color w:val="000000"/>
                <w:sz w:val="14"/>
                <w:szCs w:val="14"/>
              </w:rPr>
              <w:t xml:space="preserve">K. </w:t>
            </w:r>
            <w:proofErr w:type="spellStart"/>
            <w:r w:rsidR="0005485A">
              <w:rPr>
                <w:rFonts w:ascii="Arial" w:hAnsi="Arial" w:cs="Arial"/>
                <w:color w:val="000000"/>
                <w:sz w:val="14"/>
                <w:szCs w:val="14"/>
              </w:rPr>
              <w:t>Ramchandran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  <w:p w:rsidR="0045268D" w:rsidRDefault="0045268D" w:rsidP="000453E9">
            <w:pPr>
              <w:spacing w:after="40"/>
              <w:jc w:val="left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Chair:</w:t>
            </w:r>
            <w:r w:rsidR="007243AF">
              <w:rPr>
                <w:rFonts w:ascii="Arial" w:hAnsi="Arial" w:cs="Arial"/>
                <w:color w:val="000000"/>
                <w:sz w:val="14"/>
                <w:szCs w:val="14"/>
              </w:rPr>
              <w:t xml:space="preserve"> T. </w:t>
            </w:r>
            <w:r w:rsidR="007243AF" w:rsidRPr="007243AF">
              <w:rPr>
                <w:rFonts w:ascii="Arial" w:hAnsi="Arial" w:cs="Arial"/>
                <w:color w:val="000000"/>
                <w:sz w:val="14"/>
                <w:szCs w:val="14"/>
              </w:rPr>
              <w:t>Başar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5268D" w:rsidRDefault="00D35FD5">
      <w:pPr>
        <w:tabs>
          <w:tab w:val="left" w:pos="1701"/>
          <w:tab w:val="left" w:pos="4053"/>
          <w:tab w:val="left" w:pos="6324"/>
          <w:tab w:val="left" w:pos="8563"/>
          <w:tab w:val="left" w:pos="10873"/>
          <w:tab w:val="left" w:pos="13367"/>
        </w:tabs>
        <w:spacing w:before="60"/>
        <w:jc w:val="lef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Break: 9:30 a.m. – 10:00 a.m.</w:t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  <w:r w:rsidR="0045268D">
        <w:rPr>
          <w:rFonts w:ascii="Arial" w:hAnsi="Arial" w:cs="Arial"/>
          <w:b/>
          <w:sz w:val="14"/>
        </w:rPr>
        <w:tab/>
      </w:r>
    </w:p>
    <w:tbl>
      <w:tblPr>
        <w:tblW w:w="0" w:type="auto"/>
        <w:tblInd w:w="-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7"/>
        <w:gridCol w:w="2977"/>
        <w:gridCol w:w="2981"/>
        <w:gridCol w:w="2875"/>
        <w:gridCol w:w="2986"/>
        <w:gridCol w:w="3063"/>
        <w:gridCol w:w="3449"/>
      </w:tblGrid>
      <w:tr w:rsidR="0045268D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Library </w:t>
            </w:r>
            <w:r>
              <w:rPr>
                <w:rFonts w:ascii="Arial" w:hAnsi="Arial" w:cs="Arial"/>
                <w:b/>
                <w:vanish/>
                <w:sz w:val="14"/>
              </w:rPr>
              <w:t>(Seats 100)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2176AB">
            <w:pPr>
              <w:snapToGrid w:val="0"/>
              <w:ind w:left="108" w:hanging="90"/>
              <w:jc w:val="center"/>
              <w:rPr>
                <w:rFonts w:ascii="Arial" w:hAnsi="Arial" w:cs="Arial"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Solarium</w:t>
            </w:r>
            <w:r w:rsidR="0045268D">
              <w:rPr>
                <w:rFonts w:ascii="Arial" w:hAnsi="Arial" w:cs="Arial"/>
                <w:vanish/>
                <w:sz w:val="14"/>
              </w:rPr>
              <w:t>(Seats 60)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Butternut </w:t>
            </w:r>
            <w:r>
              <w:rPr>
                <w:rFonts w:ascii="Arial" w:hAnsi="Arial" w:cs="Arial"/>
                <w:b/>
                <w:vanish/>
                <w:sz w:val="14"/>
              </w:rPr>
              <w:t>(Seats 20)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Pine </w:t>
            </w:r>
            <w:r>
              <w:rPr>
                <w:rFonts w:ascii="Arial" w:hAnsi="Arial" w:cs="Arial"/>
                <w:b/>
                <w:vanish/>
                <w:sz w:val="14"/>
              </w:rPr>
              <w:t>(Seats 25)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Lower Level </w:t>
            </w:r>
            <w:r>
              <w:rPr>
                <w:rFonts w:ascii="Arial" w:hAnsi="Arial" w:cs="Arial"/>
                <w:b/>
                <w:vanish/>
                <w:sz w:val="14"/>
              </w:rPr>
              <w:t>(Seats 50)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tabs>
                <w:tab w:val="left" w:pos="828"/>
              </w:tabs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Visitor’s Center </w:t>
            </w:r>
            <w:r>
              <w:rPr>
                <w:rFonts w:ascii="Arial" w:hAnsi="Arial" w:cs="Arial"/>
                <w:b/>
                <w:vanish/>
                <w:sz w:val="14"/>
              </w:rPr>
              <w:t>(Seats 50)</w:t>
            </w:r>
          </w:p>
        </w:tc>
      </w:tr>
      <w:tr w:rsidR="0045268D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68D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Friday,</w:t>
            </w:r>
          </w:p>
          <w:p w:rsidR="0045268D" w:rsidRDefault="0005485A">
            <w:pPr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October 4</w:t>
            </w:r>
          </w:p>
          <w:p w:rsidR="0045268D" w:rsidRDefault="0045268D" w:rsidP="0005485A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10:00 a.m. – 12:</w:t>
            </w:r>
            <w:r w:rsidR="0005485A">
              <w:rPr>
                <w:rFonts w:ascii="Arial" w:hAnsi="Arial" w:cs="Arial"/>
                <w:b/>
                <w:sz w:val="14"/>
              </w:rPr>
              <w:t>4</w:t>
            </w:r>
            <w:r>
              <w:rPr>
                <w:rFonts w:ascii="Arial" w:hAnsi="Arial" w:cs="Arial"/>
                <w:b/>
                <w:sz w:val="14"/>
              </w:rPr>
              <w:t>0 p.m.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pStyle w:val="BodyTextIndent3"/>
              <w:tabs>
                <w:tab w:val="left" w:pos="1170"/>
              </w:tabs>
              <w:snapToGrid w:val="0"/>
              <w:spacing w:after="0"/>
              <w:ind w:left="0" w:firstLine="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FrA1</w:t>
            </w:r>
          </w:p>
          <w:p w:rsidR="0045268D" w:rsidRDefault="005D25A5">
            <w:pPr>
              <w:tabs>
                <w:tab w:val="right" w:pos="609"/>
              </w:tabs>
              <w:spacing w:before="60"/>
              <w:ind w:left="801" w:hanging="787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Wireless Communications II</w:t>
            </w:r>
          </w:p>
          <w:p w:rsidR="0045268D" w:rsidRDefault="0045268D" w:rsidP="005D25A5">
            <w:pPr>
              <w:tabs>
                <w:tab w:val="right" w:pos="609"/>
              </w:tabs>
              <w:spacing w:before="60"/>
              <w:ind w:left="801" w:hanging="787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Chair: </w:t>
            </w:r>
            <w:r w:rsidR="005D25A5">
              <w:rPr>
                <w:rFonts w:ascii="Arial" w:hAnsi="Arial" w:cs="Arial"/>
                <w:sz w:val="14"/>
              </w:rPr>
              <w:t>A. Duel-</w:t>
            </w:r>
            <w:proofErr w:type="spellStart"/>
            <w:r w:rsidR="005D25A5">
              <w:rPr>
                <w:rFonts w:ascii="Arial" w:hAnsi="Arial" w:cs="Arial"/>
                <w:sz w:val="14"/>
              </w:rPr>
              <w:t>Hallen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pStyle w:val="BodyTextIndent3"/>
              <w:tabs>
                <w:tab w:val="left" w:pos="1170"/>
              </w:tabs>
              <w:snapToGrid w:val="0"/>
              <w:spacing w:after="0"/>
              <w:ind w:left="0" w:firstLine="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FrA2</w:t>
            </w:r>
          </w:p>
          <w:p w:rsidR="0045268D" w:rsidRDefault="005D25A5">
            <w:pPr>
              <w:tabs>
                <w:tab w:val="right" w:pos="609"/>
              </w:tabs>
              <w:spacing w:before="60"/>
              <w:ind w:left="811" w:hanging="797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Statistical Signal Processing</w:t>
            </w:r>
          </w:p>
          <w:p w:rsidR="0045268D" w:rsidRDefault="0045268D" w:rsidP="005D25A5">
            <w:pPr>
              <w:tabs>
                <w:tab w:val="right" w:pos="609"/>
              </w:tabs>
              <w:spacing w:before="60"/>
              <w:ind w:left="811" w:hanging="797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Chair: </w:t>
            </w:r>
            <w:r w:rsidR="005D25A5">
              <w:rPr>
                <w:rFonts w:ascii="Arial" w:hAnsi="Arial" w:cs="Arial"/>
                <w:sz w:val="14"/>
              </w:rPr>
              <w:t xml:space="preserve">W. </w:t>
            </w:r>
            <w:proofErr w:type="spellStart"/>
            <w:r w:rsidR="005D25A5">
              <w:rPr>
                <w:rFonts w:ascii="Arial" w:hAnsi="Arial" w:cs="Arial"/>
                <w:sz w:val="14"/>
              </w:rPr>
              <w:t>Bajwa</w:t>
            </w:r>
            <w:proofErr w:type="spellEnd"/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5D25A5">
            <w:pPr>
              <w:pStyle w:val="BodyTextIndent3"/>
              <w:tabs>
                <w:tab w:val="left" w:pos="1170"/>
              </w:tabs>
              <w:snapToGrid w:val="0"/>
              <w:spacing w:after="0"/>
              <w:ind w:left="108" w:hanging="90"/>
              <w:rPr>
                <w:rFonts w:ascii="Arial" w:hAnsi="Arial" w:cs="Arial"/>
                <w:b/>
                <w:sz w:val="14"/>
              </w:rPr>
            </w:pPr>
            <w:r w:rsidRPr="005D25A5">
              <w:rPr>
                <w:rFonts w:ascii="Arial" w:hAnsi="Arial" w:cs="Arial"/>
                <w:b/>
                <w:sz w:val="14"/>
              </w:rPr>
              <w:t>Session FrA3</w:t>
            </w:r>
          </w:p>
          <w:p w:rsidR="005D25A5" w:rsidRDefault="005D25A5" w:rsidP="005D25A5">
            <w:pPr>
              <w:pStyle w:val="BodyTextIndent3"/>
              <w:tabs>
                <w:tab w:val="left" w:pos="1170"/>
              </w:tabs>
              <w:snapToGrid w:val="0"/>
              <w:spacing w:after="0"/>
              <w:ind w:left="108" w:hanging="90"/>
              <w:rPr>
                <w:rFonts w:ascii="Arial" w:hAnsi="Arial" w:cs="Arial"/>
                <w:i/>
                <w:sz w:val="14"/>
              </w:rPr>
            </w:pPr>
            <w:r w:rsidRPr="005D25A5">
              <w:rPr>
                <w:rFonts w:ascii="Arial" w:hAnsi="Arial" w:cs="Arial"/>
                <w:i/>
                <w:sz w:val="14"/>
              </w:rPr>
              <w:t>Information Aggregation Over Social Networks</w:t>
            </w:r>
          </w:p>
          <w:p w:rsidR="005D25A5" w:rsidRDefault="005D25A5" w:rsidP="005D25A5">
            <w:pPr>
              <w:pStyle w:val="BodyTextIndent3"/>
              <w:tabs>
                <w:tab w:val="left" w:pos="1170"/>
              </w:tabs>
              <w:snapToGrid w:val="0"/>
              <w:spacing w:after="0"/>
              <w:ind w:left="100" w:hanging="8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Co-Organizers: O. Milenkovic &amp; E. </w:t>
            </w:r>
            <w:proofErr w:type="spellStart"/>
            <w:r>
              <w:rPr>
                <w:rFonts w:ascii="Arial" w:hAnsi="Arial" w:cs="Arial"/>
                <w:sz w:val="14"/>
              </w:rPr>
              <w:t>Yaakobi</w:t>
            </w:r>
            <w:proofErr w:type="spellEnd"/>
          </w:p>
          <w:p w:rsidR="005D25A5" w:rsidRPr="005D25A5" w:rsidRDefault="005D25A5" w:rsidP="005D25A5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100" w:hanging="8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Chair: F. </w:t>
            </w:r>
            <w:proofErr w:type="spellStart"/>
            <w:r>
              <w:rPr>
                <w:rFonts w:ascii="Arial" w:hAnsi="Arial" w:cs="Arial"/>
                <w:sz w:val="14"/>
              </w:rPr>
              <w:t>Hassanzadeh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spacing w:before="60"/>
              <w:jc w:val="left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>Session FrA4</w:t>
            </w:r>
          </w:p>
          <w:p w:rsidR="0045268D" w:rsidRDefault="005D25A5">
            <w:pPr>
              <w:spacing w:before="60"/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</w:rPr>
              <w:t>Network Coding</w:t>
            </w:r>
          </w:p>
          <w:p w:rsidR="0045268D" w:rsidRDefault="00E12137" w:rsidP="005D25A5">
            <w:pPr>
              <w:spacing w:before="60"/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Chair: </w:t>
            </w:r>
            <w:r w:rsidR="005D25A5">
              <w:rPr>
                <w:rFonts w:ascii="Arial" w:hAnsi="Arial" w:cs="Arial"/>
                <w:color w:val="000000"/>
                <w:sz w:val="14"/>
              </w:rPr>
              <w:t xml:space="preserve">A. </w:t>
            </w:r>
            <w:proofErr w:type="spellStart"/>
            <w:r w:rsidR="005D25A5">
              <w:rPr>
                <w:rFonts w:ascii="Arial" w:hAnsi="Arial" w:cs="Arial"/>
                <w:color w:val="000000"/>
                <w:sz w:val="14"/>
              </w:rPr>
              <w:t>Dimakis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8D" w:rsidRDefault="0045268D">
            <w:pPr>
              <w:pStyle w:val="BodyTextIndent3"/>
              <w:tabs>
                <w:tab w:val="left" w:pos="1170"/>
              </w:tabs>
              <w:snapToGrid w:val="0"/>
              <w:spacing w:after="0"/>
              <w:ind w:left="0" w:firstLine="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FrA5</w:t>
            </w:r>
          </w:p>
          <w:p w:rsidR="0045268D" w:rsidRDefault="005D25A5">
            <w:pPr>
              <w:spacing w:before="60"/>
              <w:ind w:left="793" w:hanging="793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Topology and Control</w:t>
            </w:r>
          </w:p>
          <w:p w:rsidR="0045268D" w:rsidRDefault="005D25A5" w:rsidP="005D25A5">
            <w:pPr>
              <w:spacing w:before="60"/>
              <w:ind w:left="793" w:hanging="793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Co-Organizers/Co-</w:t>
            </w:r>
            <w:r w:rsidR="0045268D">
              <w:rPr>
                <w:rFonts w:ascii="Arial" w:hAnsi="Arial" w:cs="Arial"/>
                <w:sz w:val="14"/>
              </w:rPr>
              <w:t>Chair</w:t>
            </w:r>
            <w:r>
              <w:rPr>
                <w:rFonts w:ascii="Arial" w:hAnsi="Arial" w:cs="Arial"/>
                <w:sz w:val="14"/>
              </w:rPr>
              <w:t>s</w:t>
            </w:r>
            <w:r w:rsidR="0045268D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 xml:space="preserve"> Y. Baryshnikov &amp;  A. Belabbas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8D" w:rsidRDefault="0045268D">
            <w:pPr>
              <w:pStyle w:val="BodyTextIndent3"/>
              <w:tabs>
                <w:tab w:val="left" w:pos="1170"/>
              </w:tabs>
              <w:snapToGrid w:val="0"/>
              <w:spacing w:after="0"/>
              <w:ind w:left="0" w:firstLine="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Session FrA6</w:t>
            </w:r>
          </w:p>
          <w:p w:rsidR="0045268D" w:rsidRDefault="005D25A5" w:rsidP="005D25A5">
            <w:pPr>
              <w:spacing w:before="60"/>
              <w:ind w:left="793" w:hanging="793"/>
              <w:jc w:val="left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Privacy and Big Data</w:t>
            </w:r>
          </w:p>
          <w:p w:rsidR="005D25A5" w:rsidRDefault="005D25A5" w:rsidP="005D25A5">
            <w:pPr>
              <w:spacing w:before="60"/>
              <w:ind w:left="792" w:hanging="792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Co-Organizers: J. </w:t>
            </w:r>
            <w:proofErr w:type="spellStart"/>
            <w:r>
              <w:rPr>
                <w:rFonts w:ascii="Arial" w:hAnsi="Arial" w:cs="Arial"/>
                <w:sz w:val="14"/>
              </w:rPr>
              <w:t>Duchi</w:t>
            </w:r>
            <w:proofErr w:type="spellEnd"/>
            <w:r>
              <w:rPr>
                <w:rFonts w:ascii="Arial" w:hAnsi="Arial" w:cs="Arial"/>
                <w:sz w:val="14"/>
              </w:rPr>
              <w:t>, S. Oh, &amp; P. Viswanath</w:t>
            </w:r>
          </w:p>
          <w:p w:rsidR="0045268D" w:rsidRDefault="0045268D" w:rsidP="005D25A5">
            <w:pPr>
              <w:ind w:left="792" w:hanging="792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Chair:</w:t>
            </w:r>
            <w:r w:rsidR="00083F5D">
              <w:rPr>
                <w:rFonts w:ascii="Arial" w:hAnsi="Arial" w:cs="Arial"/>
                <w:sz w:val="14"/>
              </w:rPr>
              <w:t xml:space="preserve"> </w:t>
            </w:r>
            <w:r w:rsidR="005D25A5">
              <w:rPr>
                <w:rFonts w:ascii="Arial" w:hAnsi="Arial" w:cs="Arial"/>
                <w:sz w:val="14"/>
              </w:rPr>
              <w:t>S. Oh</w:t>
            </w:r>
          </w:p>
        </w:tc>
      </w:tr>
    </w:tbl>
    <w:p w:rsidR="0045268D" w:rsidRDefault="0045268D" w:rsidP="00083F5D">
      <w:pPr>
        <w:spacing w:before="60"/>
        <w:jc w:val="left"/>
      </w:pPr>
    </w:p>
    <w:sectPr w:rsidR="0045268D" w:rsidSect="00083F5D">
      <w:headerReference w:type="default" r:id="rId8"/>
      <w:pgSz w:w="24480" w:h="15840" w:orient="landscape"/>
      <w:pgMar w:top="450" w:right="720" w:bottom="450" w:left="720" w:header="264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67" w:rsidRDefault="00051267">
      <w:r>
        <w:separator/>
      </w:r>
    </w:p>
  </w:endnote>
  <w:endnote w:type="continuationSeparator" w:id="0">
    <w:p w:rsidR="00051267" w:rsidRDefault="0005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 Gard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67" w:rsidRDefault="00051267">
      <w:r>
        <w:separator/>
      </w:r>
    </w:p>
  </w:footnote>
  <w:footnote w:type="continuationSeparator" w:id="0">
    <w:p w:rsidR="00051267" w:rsidRDefault="0005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11" w:rsidRDefault="008C4511">
    <w:pPr>
      <w:pStyle w:val="Header"/>
      <w:tabs>
        <w:tab w:val="center" w:pos="10080"/>
        <w:tab w:val="right" w:pos="18540"/>
      </w:tabs>
      <w:spacing w:before="0" w:after="0" w:line="240" w:lineRule="auto"/>
      <w:jc w:val="left"/>
      <w:rPr>
        <w:rFonts w:ascii="Arial" w:hAnsi="Arial" w:cs="Arial"/>
        <w:i w:val="0"/>
        <w:iCs/>
        <w:color w:val="000000"/>
        <w:sz w:val="18"/>
      </w:rPr>
    </w:pPr>
    <w:r>
      <w:rPr>
        <w:rFonts w:ascii="Arial" w:hAnsi="Arial" w:cs="Arial"/>
        <w:i w:val="0"/>
        <w:iCs/>
        <w:color w:val="000000"/>
        <w:sz w:val="18"/>
      </w:rPr>
      <w:tab/>
    </w:r>
    <w:r w:rsidR="006A5081">
      <w:rPr>
        <w:rFonts w:ascii="Arial" w:hAnsi="Arial" w:cs="Arial"/>
        <w:i w:val="0"/>
        <w:iCs/>
        <w:color w:val="000000"/>
        <w:sz w:val="18"/>
      </w:rPr>
      <w:t>Fifty-First</w:t>
    </w:r>
    <w:r>
      <w:rPr>
        <w:rFonts w:ascii="Arial" w:hAnsi="Arial" w:cs="Arial"/>
        <w:i w:val="0"/>
        <w:iCs/>
        <w:color w:val="000000"/>
        <w:sz w:val="18"/>
      </w:rPr>
      <w:t xml:space="preserve"> Annual Allerton Conference on Communication, Control, and Computing</w:t>
    </w:r>
    <w:r>
      <w:rPr>
        <w:rFonts w:ascii="Arial" w:hAnsi="Arial" w:cs="Arial"/>
        <w:i w:val="0"/>
        <w:iCs/>
        <w:color w:val="000000"/>
        <w:sz w:val="18"/>
      </w:rPr>
      <w:tab/>
    </w:r>
  </w:p>
  <w:p w:rsidR="008C4511" w:rsidRDefault="008C4511">
    <w:pPr>
      <w:pStyle w:val="Header"/>
      <w:tabs>
        <w:tab w:val="center" w:pos="10080"/>
        <w:tab w:val="right" w:pos="18540"/>
      </w:tabs>
      <w:spacing w:before="0" w:after="0" w:line="240" w:lineRule="auto"/>
      <w:jc w:val="left"/>
      <w:rPr>
        <w:rFonts w:ascii="Arial" w:hAnsi="Arial" w:cs="Arial"/>
        <w:i w:val="0"/>
        <w:iCs/>
        <w:color w:val="000000"/>
        <w:sz w:val="18"/>
      </w:rPr>
    </w:pPr>
    <w:r>
      <w:rPr>
        <w:rFonts w:ascii="Arial" w:hAnsi="Arial" w:cs="Arial"/>
        <w:i w:val="0"/>
        <w:iCs/>
        <w:color w:val="000000"/>
        <w:sz w:val="18"/>
      </w:rPr>
      <w:tab/>
    </w:r>
    <w:r w:rsidR="006A5081">
      <w:rPr>
        <w:rFonts w:ascii="Arial" w:hAnsi="Arial" w:cs="Arial"/>
        <w:i w:val="0"/>
        <w:iCs/>
        <w:color w:val="000000"/>
        <w:sz w:val="18"/>
      </w:rPr>
      <w:t>October 2</w:t>
    </w:r>
    <w:r>
      <w:rPr>
        <w:rFonts w:ascii="Arial" w:hAnsi="Arial" w:cs="Arial"/>
        <w:i w:val="0"/>
        <w:iCs/>
        <w:color w:val="000000"/>
        <w:sz w:val="18"/>
      </w:rPr>
      <w:t xml:space="preserve"> – </w:t>
    </w:r>
    <w:r w:rsidR="006A5081">
      <w:rPr>
        <w:rFonts w:ascii="Arial" w:hAnsi="Arial" w:cs="Arial"/>
        <w:i w:val="0"/>
        <w:iCs/>
        <w:color w:val="000000"/>
        <w:sz w:val="18"/>
      </w:rPr>
      <w:t>4</w:t>
    </w:r>
    <w:r>
      <w:rPr>
        <w:rFonts w:ascii="Arial" w:hAnsi="Arial" w:cs="Arial"/>
        <w:i w:val="0"/>
        <w:iCs/>
        <w:color w:val="000000"/>
        <w:sz w:val="18"/>
      </w:rPr>
      <w:t>, 2011</w:t>
    </w:r>
  </w:p>
  <w:p w:rsidR="008C4511" w:rsidRDefault="008C4511">
    <w:pPr>
      <w:pStyle w:val="Header"/>
      <w:tabs>
        <w:tab w:val="center" w:pos="10080"/>
        <w:tab w:val="right" w:pos="18540"/>
      </w:tabs>
      <w:spacing w:before="0" w:after="0" w:line="240" w:lineRule="auto"/>
      <w:jc w:val="left"/>
      <w:rPr>
        <w:rFonts w:ascii="Arial" w:hAnsi="Arial" w:cs="Arial"/>
        <w:i w:val="0"/>
        <w:iCs/>
        <w:color w:val="000000"/>
        <w:sz w:val="18"/>
      </w:rPr>
    </w:pPr>
    <w:r>
      <w:rPr>
        <w:rFonts w:ascii="Arial" w:hAnsi="Arial" w:cs="Arial"/>
        <w:i w:val="0"/>
        <w:iCs/>
        <w:color w:val="000000"/>
        <w:sz w:val="18"/>
      </w:rPr>
      <w:tab/>
      <w:t xml:space="preserve">Conference Co-Chairs: </w:t>
    </w:r>
    <w:r w:rsidR="006A5081">
      <w:rPr>
        <w:rFonts w:ascii="Arial" w:hAnsi="Arial" w:cs="Arial"/>
        <w:i w:val="0"/>
        <w:iCs/>
        <w:color w:val="000000"/>
        <w:sz w:val="18"/>
      </w:rPr>
      <w:t>Tamer Ba</w:t>
    </w:r>
    <w:r w:rsidR="006A5081" w:rsidRPr="006A5081">
      <w:rPr>
        <w:rFonts w:ascii="Arial" w:hAnsi="Arial" w:cs="Arial"/>
        <w:i w:val="0"/>
        <w:iCs/>
        <w:color w:val="000000"/>
        <w:sz w:val="18"/>
      </w:rPr>
      <w:t>ş</w:t>
    </w:r>
    <w:r w:rsidR="006A5081">
      <w:rPr>
        <w:rFonts w:ascii="Arial" w:hAnsi="Arial" w:cs="Arial"/>
        <w:i w:val="0"/>
        <w:iCs/>
        <w:color w:val="000000"/>
        <w:sz w:val="18"/>
      </w:rPr>
      <w:t>ar and Olgica Milenkovic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7"/>
    <w:rsid w:val="00024646"/>
    <w:rsid w:val="0004057A"/>
    <w:rsid w:val="00041976"/>
    <w:rsid w:val="000453E9"/>
    <w:rsid w:val="00051018"/>
    <w:rsid w:val="00051267"/>
    <w:rsid w:val="0005485A"/>
    <w:rsid w:val="000767A7"/>
    <w:rsid w:val="00083F5D"/>
    <w:rsid w:val="001549A5"/>
    <w:rsid w:val="001E0280"/>
    <w:rsid w:val="002176AB"/>
    <w:rsid w:val="00244C08"/>
    <w:rsid w:val="00277054"/>
    <w:rsid w:val="002854F1"/>
    <w:rsid w:val="002D476C"/>
    <w:rsid w:val="003300AB"/>
    <w:rsid w:val="00340055"/>
    <w:rsid w:val="00381102"/>
    <w:rsid w:val="003C09BB"/>
    <w:rsid w:val="003E5479"/>
    <w:rsid w:val="0045268D"/>
    <w:rsid w:val="0059360C"/>
    <w:rsid w:val="005B2FE1"/>
    <w:rsid w:val="005B54E1"/>
    <w:rsid w:val="005D0473"/>
    <w:rsid w:val="005D25A5"/>
    <w:rsid w:val="00611D07"/>
    <w:rsid w:val="00694FB6"/>
    <w:rsid w:val="006A5081"/>
    <w:rsid w:val="007243AF"/>
    <w:rsid w:val="00733272"/>
    <w:rsid w:val="007B7FB8"/>
    <w:rsid w:val="007F5D7F"/>
    <w:rsid w:val="0084037A"/>
    <w:rsid w:val="00853975"/>
    <w:rsid w:val="00890692"/>
    <w:rsid w:val="008C4511"/>
    <w:rsid w:val="00923997"/>
    <w:rsid w:val="00927036"/>
    <w:rsid w:val="00937795"/>
    <w:rsid w:val="00994F2F"/>
    <w:rsid w:val="009F5CCC"/>
    <w:rsid w:val="00A06071"/>
    <w:rsid w:val="00A72309"/>
    <w:rsid w:val="00A8277D"/>
    <w:rsid w:val="00AB6342"/>
    <w:rsid w:val="00AC29A4"/>
    <w:rsid w:val="00B61E4A"/>
    <w:rsid w:val="00BA1B9C"/>
    <w:rsid w:val="00BB6E16"/>
    <w:rsid w:val="00C14FC1"/>
    <w:rsid w:val="00C52437"/>
    <w:rsid w:val="00C743A7"/>
    <w:rsid w:val="00C77B45"/>
    <w:rsid w:val="00D35FD5"/>
    <w:rsid w:val="00D40346"/>
    <w:rsid w:val="00D44974"/>
    <w:rsid w:val="00E12137"/>
    <w:rsid w:val="00E55CCD"/>
    <w:rsid w:val="00E634B2"/>
    <w:rsid w:val="00EB033F"/>
    <w:rsid w:val="00EE6B56"/>
    <w:rsid w:val="00F92FCA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rFonts w:ascii="Palatino" w:hAnsi="Palatino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/>
      <w:ind w:left="872" w:hanging="872"/>
      <w:jc w:val="left"/>
      <w:outlineLvl w:val="3"/>
    </w:pPr>
    <w:rPr>
      <w:i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60"/>
      <w:ind w:left="878" w:hanging="878"/>
      <w:jc w:val="left"/>
      <w:outlineLvl w:val="5"/>
    </w:pPr>
    <w:rPr>
      <w:i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60"/>
      <w:jc w:val="left"/>
      <w:outlineLvl w:val="6"/>
    </w:pPr>
    <w:rPr>
      <w:i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60"/>
      <w:jc w:val="center"/>
      <w:outlineLvl w:val="7"/>
    </w:pPr>
    <w:rPr>
      <w:b/>
      <w:i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60"/>
      <w:outlineLvl w:val="8"/>
    </w:pPr>
    <w:rPr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MTEquationSection">
    <w:name w:val="MTEquationSection"/>
    <w:rPr>
      <w:vanish w:val="0"/>
      <w:color w:val="FF0000"/>
      <w:lang w:val="en-U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120" w:after="120" w:line="360" w:lineRule="auto"/>
      <w:ind w:firstLine="432"/>
    </w:pPr>
    <w:rPr>
      <w:rFonts w:ascii="Palatino" w:hAnsi="Palatino"/>
    </w:rPr>
  </w:style>
  <w:style w:type="paragraph" w:styleId="List">
    <w:name w:val="List"/>
    <w:basedOn w:val="Normal"/>
    <w:pPr>
      <w:ind w:left="720" w:hanging="7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Indent">
    <w:name w:val="Normal Indent"/>
    <w:basedOn w:val="Normal"/>
    <w:pPr>
      <w:ind w:firstLine="720"/>
    </w:pPr>
  </w:style>
  <w:style w:type="paragraph" w:styleId="Header">
    <w:name w:val="header"/>
    <w:basedOn w:val="Normal"/>
    <w:pPr>
      <w:spacing w:before="120" w:after="120" w:line="360" w:lineRule="auto"/>
    </w:pPr>
    <w:rPr>
      <w:b/>
      <w:i/>
      <w:sz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ableofFigures">
    <w:name w:val="table of figures"/>
    <w:basedOn w:val="Normal"/>
    <w:next w:val="Normal"/>
    <w:pPr>
      <w:tabs>
        <w:tab w:val="right" w:leader="dot" w:pos="9000"/>
      </w:tabs>
      <w:ind w:left="720" w:hanging="720"/>
    </w:pPr>
  </w:style>
  <w:style w:type="paragraph" w:styleId="EnvelopeAddress">
    <w:name w:val="envelope address"/>
    <w:basedOn w:val="Normal"/>
    <w:rPr>
      <w:rFonts w:ascii="Palatino" w:hAnsi="Palatino"/>
    </w:rPr>
  </w:style>
  <w:style w:type="paragraph" w:styleId="EnvelopeReturn">
    <w:name w:val="envelope return"/>
    <w:basedOn w:val="Normal"/>
    <w:rPr>
      <w:rFonts w:ascii="Palatino" w:hAnsi="Palatino"/>
    </w:rPr>
  </w:style>
  <w:style w:type="paragraph" w:styleId="MacroText">
    <w:name w:val="macro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</w:pPr>
    <w:rPr>
      <w:rFonts w:ascii="Courier" w:eastAsia="Arial" w:hAnsi="Courier"/>
      <w:sz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color w:val="000000"/>
      <w:sz w:val="1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Signature">
    <w:name w:val="Signature"/>
    <w:basedOn w:val="Normal"/>
    <w:pPr>
      <w:ind w:left="4320"/>
      <w:jc w:val="left"/>
    </w:pPr>
    <w:rPr>
      <w:rFonts w:ascii="Palatino" w:hAnsi="Palatino"/>
    </w:rPr>
  </w:style>
  <w:style w:type="paragraph" w:styleId="BodyTextIndent">
    <w:name w:val="Body Text Indent"/>
    <w:basedOn w:val="Normal"/>
    <w:pPr>
      <w:spacing w:before="120" w:after="120"/>
      <w:ind w:left="360"/>
    </w:pPr>
    <w:rPr>
      <w:rFonts w:ascii="Times" w:hAnsi="Times"/>
    </w:rPr>
  </w:style>
  <w:style w:type="paragraph" w:styleId="BodyTextIndent2">
    <w:name w:val="Body Text Indent 2"/>
    <w:basedOn w:val="Normal"/>
    <w:pPr>
      <w:spacing w:before="60" w:after="60"/>
      <w:ind w:left="828" w:hanging="828"/>
      <w:jc w:val="left"/>
    </w:pPr>
    <w:rPr>
      <w:sz w:val="16"/>
    </w:rPr>
  </w:style>
  <w:style w:type="paragraph" w:styleId="BodyTextIndent3">
    <w:name w:val="Body Text Indent 3"/>
    <w:basedOn w:val="Normal"/>
    <w:pPr>
      <w:spacing w:before="60" w:after="60"/>
      <w:ind w:left="918" w:hanging="918"/>
      <w:jc w:val="left"/>
    </w:pPr>
    <w:rPr>
      <w:sz w:val="16"/>
    </w:rPr>
  </w:style>
  <w:style w:type="paragraph" w:customStyle="1" w:styleId="AutoBody">
    <w:name w:val="Auto Body"/>
    <w:basedOn w:val="BodyTextIndent"/>
    <w:pPr>
      <w:ind w:left="0" w:firstLine="360"/>
    </w:pPr>
  </w:style>
  <w:style w:type="paragraph" w:customStyle="1" w:styleId="SpaceandHalf">
    <w:name w:val="SpaceandHalf"/>
    <w:basedOn w:val="Normal"/>
    <w:pPr>
      <w:spacing w:before="160"/>
      <w:ind w:firstLine="288"/>
    </w:pPr>
    <w:rPr>
      <w:rFonts w:ascii="Times" w:hAnsi="Times"/>
    </w:rPr>
  </w:style>
  <w:style w:type="paragraph" w:customStyle="1" w:styleId="normalindented">
    <w:name w:val="normal indented"/>
    <w:basedOn w:val="Normal"/>
    <w:pPr>
      <w:tabs>
        <w:tab w:val="left" w:pos="5040"/>
      </w:tabs>
    </w:pPr>
  </w:style>
  <w:style w:type="paragraph" w:customStyle="1" w:styleId="JSEPBODY">
    <w:name w:val="JSEP BODY"/>
    <w:basedOn w:val="Normal"/>
    <w:pPr>
      <w:spacing w:before="120" w:after="120" w:line="360" w:lineRule="auto"/>
      <w:ind w:firstLine="432"/>
    </w:pPr>
  </w:style>
  <w:style w:type="paragraph" w:customStyle="1" w:styleId="JSEPPubHeading">
    <w:name w:val="JSEP Pub Heading"/>
    <w:basedOn w:val="Normal"/>
    <w:next w:val="Normal"/>
    <w:pPr>
      <w:spacing w:before="120" w:after="120"/>
    </w:pPr>
    <w:rPr>
      <w:b/>
    </w:rPr>
  </w:style>
  <w:style w:type="paragraph" w:customStyle="1" w:styleId="JSEP-ref-pubs">
    <w:name w:val="JSEP-ref-pubs"/>
    <w:basedOn w:val="Normal"/>
    <w:pPr>
      <w:ind w:left="432" w:hanging="432"/>
    </w:pPr>
  </w:style>
  <w:style w:type="paragraph" w:customStyle="1" w:styleId="Bsignature">
    <w:name w:val="Bsignature"/>
    <w:basedOn w:val="Normal"/>
    <w:pPr>
      <w:tabs>
        <w:tab w:val="left" w:pos="720"/>
        <w:tab w:val="left" w:pos="2880"/>
        <w:tab w:val="left" w:pos="6120"/>
      </w:tabs>
      <w:spacing w:before="120" w:after="60"/>
      <w:jc w:val="left"/>
    </w:pPr>
    <w:rPr>
      <w:rFonts w:ascii="Palatino" w:hAnsi="Palatino"/>
    </w:rPr>
  </w:style>
  <w:style w:type="paragraph" w:customStyle="1" w:styleId="eqnarray">
    <w:name w:val="eqnarray"/>
    <w:basedOn w:val="Normal"/>
    <w:pPr>
      <w:tabs>
        <w:tab w:val="left" w:pos="720"/>
        <w:tab w:val="right" w:pos="9288"/>
      </w:tabs>
      <w:ind w:left="720"/>
    </w:pPr>
    <w:rPr>
      <w:position w:val="-17"/>
    </w:rPr>
  </w:style>
  <w:style w:type="paragraph" w:customStyle="1" w:styleId="sectiontitle">
    <w:name w:val="section title"/>
    <w:basedOn w:val="Normal"/>
    <w:pPr>
      <w:spacing w:before="80"/>
    </w:pPr>
    <w:rPr>
      <w:rFonts w:ascii="Helvetica" w:hAnsi="Helvetica"/>
      <w:b/>
      <w:caps/>
      <w:sz w:val="36"/>
    </w:rPr>
  </w:style>
  <w:style w:type="paragraph" w:customStyle="1" w:styleId="First-leveltextheads">
    <w:name w:val="First-level text heads"/>
    <w:basedOn w:val="Normal"/>
    <w:pPr>
      <w:spacing w:before="120" w:after="120"/>
    </w:pPr>
    <w:rPr>
      <w:rFonts w:ascii="Palatino" w:hAnsi="Palatino"/>
      <w:b/>
    </w:rPr>
  </w:style>
  <w:style w:type="paragraph" w:customStyle="1" w:styleId="Maintext">
    <w:name w:val="Main text"/>
    <w:basedOn w:val="Normal"/>
    <w:pPr>
      <w:spacing w:before="120" w:after="120"/>
    </w:pPr>
    <w:rPr>
      <w:rFonts w:ascii="Palatino" w:hAnsi="Palatino"/>
    </w:rPr>
  </w:style>
  <w:style w:type="paragraph" w:customStyle="1" w:styleId="Displayedtext">
    <w:name w:val="Displayed text"/>
    <w:basedOn w:val="Maintext"/>
    <w:next w:val="Maintext"/>
    <w:pPr>
      <w:ind w:left="720"/>
    </w:pPr>
  </w:style>
  <w:style w:type="paragraph" w:customStyle="1" w:styleId="Lists">
    <w:name w:val="Lists"/>
    <w:basedOn w:val="Maintext"/>
    <w:pPr>
      <w:ind w:left="360" w:hanging="360"/>
    </w:pPr>
    <w:rPr>
      <w:sz w:val="22"/>
    </w:rPr>
  </w:style>
  <w:style w:type="paragraph" w:customStyle="1" w:styleId="Displayedequations">
    <w:name w:val="Displayed equations"/>
    <w:basedOn w:val="Maintext"/>
    <w:next w:val="Maintext"/>
    <w:pPr>
      <w:tabs>
        <w:tab w:val="right" w:pos="9360"/>
      </w:tabs>
      <w:ind w:left="720"/>
    </w:pPr>
  </w:style>
  <w:style w:type="paragraph" w:customStyle="1" w:styleId="Pagenumbers">
    <w:name w:val="Page numbers"/>
    <w:basedOn w:val="Maintext"/>
    <w:pPr>
      <w:spacing w:before="0"/>
    </w:pPr>
  </w:style>
  <w:style w:type="paragraph" w:customStyle="1" w:styleId="Tablenumbersandtitles">
    <w:name w:val="Table numbers and titles"/>
    <w:basedOn w:val="Maintext"/>
    <w:next w:val="MacroText"/>
    <w:rPr>
      <w:b/>
    </w:rPr>
  </w:style>
  <w:style w:type="paragraph" w:customStyle="1" w:styleId="Tablecolumnheads">
    <w:name w:val="Table column heads"/>
    <w:basedOn w:val="Maintext"/>
    <w:next w:val="Maintext"/>
    <w:pPr>
      <w:jc w:val="center"/>
    </w:pPr>
    <w:rPr>
      <w:b/>
      <w:sz w:val="22"/>
    </w:rPr>
  </w:style>
  <w:style w:type="paragraph" w:customStyle="1" w:styleId="Tabletext">
    <w:name w:val="Table text"/>
    <w:basedOn w:val="Maintext"/>
    <w:pPr>
      <w:spacing w:before="0"/>
    </w:pPr>
    <w:rPr>
      <w:sz w:val="22"/>
    </w:rPr>
  </w:style>
  <w:style w:type="paragraph" w:customStyle="1" w:styleId="Figurenumberandtitles">
    <w:name w:val="Figure number and titles"/>
    <w:basedOn w:val="Maintext"/>
    <w:next w:val="Maintext"/>
    <w:pPr>
      <w:spacing w:before="0"/>
    </w:pPr>
  </w:style>
  <w:style w:type="paragraph" w:customStyle="1" w:styleId="Figurecaptions">
    <w:name w:val="Figure captions"/>
    <w:basedOn w:val="Maintext"/>
    <w:pPr>
      <w:spacing w:before="0"/>
    </w:pPr>
  </w:style>
  <w:style w:type="paragraph" w:customStyle="1" w:styleId="Creditline">
    <w:name w:val="Credit line"/>
    <w:basedOn w:val="Figurecaptions"/>
  </w:style>
  <w:style w:type="paragraph" w:customStyle="1" w:styleId="Headings">
    <w:name w:val="Headings"/>
    <w:basedOn w:val="Normal"/>
    <w:pPr>
      <w:spacing w:before="240" w:line="360" w:lineRule="atLeast"/>
    </w:pPr>
    <w:rPr>
      <w:rFonts w:ascii="Times" w:hAnsi="Times"/>
      <w:b/>
      <w:smallCaps/>
      <w:sz w:val="28"/>
    </w:rPr>
  </w:style>
  <w:style w:type="paragraph" w:customStyle="1" w:styleId="Sectioncallout">
    <w:name w:val="Section callout"/>
    <w:basedOn w:val="Normal"/>
    <w:rPr>
      <w:rFonts w:ascii="Helvetica" w:hAnsi="Helvetica"/>
      <w:b/>
    </w:rPr>
  </w:style>
  <w:style w:type="paragraph" w:customStyle="1" w:styleId="sectionfrontback">
    <w:name w:val="section front &amp; back"/>
    <w:basedOn w:val="sectiontitle"/>
    <w:rPr>
      <w:sz w:val="28"/>
    </w:rPr>
  </w:style>
  <w:style w:type="paragraph" w:customStyle="1" w:styleId="sectiontitles">
    <w:name w:val="section titles"/>
    <w:basedOn w:val="Normal"/>
    <w:rPr>
      <w:rFonts w:ascii="Helvetica" w:hAnsi="Helvetica"/>
      <w:b/>
    </w:rPr>
  </w:style>
  <w:style w:type="paragraph" w:customStyle="1" w:styleId="References">
    <w:name w:val="References"/>
    <w:basedOn w:val="Maintext"/>
    <w:pPr>
      <w:spacing w:before="0" w:after="0" w:line="360" w:lineRule="auto"/>
      <w:ind w:left="432" w:hanging="432"/>
    </w:pPr>
    <w:rPr>
      <w:position w:val="6"/>
    </w:rPr>
  </w:style>
  <w:style w:type="paragraph" w:customStyle="1" w:styleId="Reference">
    <w:name w:val="Reference"/>
    <w:basedOn w:val="Maintext"/>
    <w:pPr>
      <w:spacing w:after="0"/>
      <w:ind w:left="720" w:hanging="720"/>
    </w:pPr>
  </w:style>
  <w:style w:type="paragraph" w:customStyle="1" w:styleId="ICAP">
    <w:name w:val="ICAP"/>
    <w:basedOn w:val="Normal"/>
    <w:pPr>
      <w:tabs>
        <w:tab w:val="left" w:pos="2520"/>
      </w:tabs>
    </w:pPr>
  </w:style>
  <w:style w:type="paragraph" w:customStyle="1" w:styleId="ProfsICAP">
    <w:name w:val="Profs ICAP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ind w:left="720" w:hanging="720"/>
    </w:pPr>
    <w:rPr>
      <w:rFonts w:ascii="Helvetica" w:hAnsi="Helvetica"/>
    </w:rPr>
  </w:style>
  <w:style w:type="paragraph" w:customStyle="1" w:styleId="SUMMARY">
    <w:name w:val="SUMMARY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32" w:hanging="432"/>
    </w:pPr>
    <w:rPr>
      <w:rFonts w:ascii="Helvetica" w:hAnsi="Helvetica"/>
    </w:rPr>
  </w:style>
  <w:style w:type="paragraph" w:customStyle="1" w:styleId="Consecutive">
    <w:name w:val="Consecutive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</w:pPr>
    <w:rPr>
      <w:rFonts w:ascii="Avant Garde" w:hAnsi="Avant Garde"/>
      <w:b/>
      <w:sz w:val="44"/>
    </w:rPr>
  </w:style>
  <w:style w:type="paragraph" w:customStyle="1" w:styleId="JSEPTOP">
    <w:name w:val="JSEP TOP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tabs>
        <w:tab w:val="left" w:pos="2880"/>
      </w:tabs>
    </w:pPr>
    <w:rPr>
      <w:b/>
    </w:rPr>
  </w:style>
  <w:style w:type="paragraph" w:customStyle="1" w:styleId="subscript">
    <w:name w:val="subscript"/>
    <w:basedOn w:val="JSEPBODY"/>
    <w:rPr>
      <w:sz w:val="16"/>
      <w:vertAlign w:val="subscript"/>
    </w:rPr>
  </w:style>
  <w:style w:type="paragraph" w:customStyle="1" w:styleId="superscript">
    <w:name w:val="superscript"/>
    <w:basedOn w:val="JSEPBODY"/>
    <w:rPr>
      <w:sz w:val="16"/>
      <w:vertAlign w:val="superscript"/>
    </w:rPr>
  </w:style>
  <w:style w:type="paragraph" w:customStyle="1" w:styleId="JSEPSubheading">
    <w:name w:val="JSEP Subheading"/>
    <w:basedOn w:val="JSEPPubHeading"/>
  </w:style>
  <w:style w:type="paragraph" w:customStyle="1" w:styleId="JSEP-ref-heading">
    <w:name w:val="JSEP-ref-heading"/>
    <w:basedOn w:val="JSEPPubHeading"/>
  </w:style>
  <w:style w:type="paragraph" w:customStyle="1" w:styleId="JSEPPLAINTOP">
    <w:name w:val="JSEP PLAIN TOP"/>
    <w:basedOn w:val="JSEPTOP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80"/>
      </w:tabs>
    </w:pPr>
  </w:style>
  <w:style w:type="paragraph" w:customStyle="1" w:styleId="JSEPFANCYTOP">
    <w:name w:val="JSEP FANCY TOP"/>
    <w:basedOn w:val="JSEPTOP"/>
  </w:style>
  <w:style w:type="paragraph" w:customStyle="1" w:styleId="Second-leveltextheads">
    <w:name w:val="Second-level text heads"/>
    <w:basedOn w:val="Headings"/>
    <w:pPr>
      <w:spacing w:before="120" w:after="120" w:line="240" w:lineRule="auto"/>
    </w:pPr>
    <w:rPr>
      <w:rFonts w:ascii="Helvetica" w:hAnsi="Helvetica"/>
      <w:i/>
      <w:smallCaps w:val="0"/>
      <w:sz w:val="24"/>
    </w:rPr>
  </w:style>
  <w:style w:type="paragraph" w:customStyle="1" w:styleId="Third-leveltextheads">
    <w:name w:val="Third-level text heads"/>
    <w:basedOn w:val="Second-leveltextheads"/>
    <w:pPr>
      <w:spacing w:after="0"/>
    </w:pPr>
  </w:style>
  <w:style w:type="paragraph" w:customStyle="1" w:styleId="mainsectionnumbers">
    <w:name w:val="main section numbers"/>
    <w:basedOn w:val="Headings"/>
    <w:pPr>
      <w:spacing w:before="120"/>
    </w:pPr>
    <w:rPr>
      <w:rFonts w:ascii="Helvetica" w:hAnsi="Helvetica"/>
      <w:i/>
      <w:sz w:val="7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rFonts w:ascii="Palatino" w:hAnsi="Palatino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/>
      <w:ind w:left="872" w:hanging="872"/>
      <w:jc w:val="left"/>
      <w:outlineLvl w:val="3"/>
    </w:pPr>
    <w:rPr>
      <w:i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60"/>
      <w:ind w:left="878" w:hanging="878"/>
      <w:jc w:val="left"/>
      <w:outlineLvl w:val="5"/>
    </w:pPr>
    <w:rPr>
      <w:i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60"/>
      <w:jc w:val="left"/>
      <w:outlineLvl w:val="6"/>
    </w:pPr>
    <w:rPr>
      <w:i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60"/>
      <w:jc w:val="center"/>
      <w:outlineLvl w:val="7"/>
    </w:pPr>
    <w:rPr>
      <w:b/>
      <w:i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60"/>
      <w:outlineLvl w:val="8"/>
    </w:pPr>
    <w:rPr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MTEquationSection">
    <w:name w:val="MTEquationSection"/>
    <w:rPr>
      <w:vanish w:val="0"/>
      <w:color w:val="FF0000"/>
      <w:lang w:val="en-U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120" w:after="120" w:line="360" w:lineRule="auto"/>
      <w:ind w:firstLine="432"/>
    </w:pPr>
    <w:rPr>
      <w:rFonts w:ascii="Palatino" w:hAnsi="Palatino"/>
    </w:rPr>
  </w:style>
  <w:style w:type="paragraph" w:styleId="List">
    <w:name w:val="List"/>
    <w:basedOn w:val="Normal"/>
    <w:pPr>
      <w:ind w:left="720" w:hanging="7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Indent">
    <w:name w:val="Normal Indent"/>
    <w:basedOn w:val="Normal"/>
    <w:pPr>
      <w:ind w:firstLine="720"/>
    </w:pPr>
  </w:style>
  <w:style w:type="paragraph" w:styleId="Header">
    <w:name w:val="header"/>
    <w:basedOn w:val="Normal"/>
    <w:pPr>
      <w:spacing w:before="120" w:after="120" w:line="360" w:lineRule="auto"/>
    </w:pPr>
    <w:rPr>
      <w:b/>
      <w:i/>
      <w:sz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ableofFigures">
    <w:name w:val="table of figures"/>
    <w:basedOn w:val="Normal"/>
    <w:next w:val="Normal"/>
    <w:pPr>
      <w:tabs>
        <w:tab w:val="right" w:leader="dot" w:pos="9000"/>
      </w:tabs>
      <w:ind w:left="720" w:hanging="720"/>
    </w:pPr>
  </w:style>
  <w:style w:type="paragraph" w:styleId="EnvelopeAddress">
    <w:name w:val="envelope address"/>
    <w:basedOn w:val="Normal"/>
    <w:rPr>
      <w:rFonts w:ascii="Palatino" w:hAnsi="Palatino"/>
    </w:rPr>
  </w:style>
  <w:style w:type="paragraph" w:styleId="EnvelopeReturn">
    <w:name w:val="envelope return"/>
    <w:basedOn w:val="Normal"/>
    <w:rPr>
      <w:rFonts w:ascii="Palatino" w:hAnsi="Palatino"/>
    </w:rPr>
  </w:style>
  <w:style w:type="paragraph" w:styleId="MacroText">
    <w:name w:val="macro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</w:pPr>
    <w:rPr>
      <w:rFonts w:ascii="Courier" w:eastAsia="Arial" w:hAnsi="Courier"/>
      <w:sz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color w:val="000000"/>
      <w:sz w:val="1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Signature">
    <w:name w:val="Signature"/>
    <w:basedOn w:val="Normal"/>
    <w:pPr>
      <w:ind w:left="4320"/>
      <w:jc w:val="left"/>
    </w:pPr>
    <w:rPr>
      <w:rFonts w:ascii="Palatino" w:hAnsi="Palatino"/>
    </w:rPr>
  </w:style>
  <w:style w:type="paragraph" w:styleId="BodyTextIndent">
    <w:name w:val="Body Text Indent"/>
    <w:basedOn w:val="Normal"/>
    <w:pPr>
      <w:spacing w:before="120" w:after="120"/>
      <w:ind w:left="360"/>
    </w:pPr>
    <w:rPr>
      <w:rFonts w:ascii="Times" w:hAnsi="Times"/>
    </w:rPr>
  </w:style>
  <w:style w:type="paragraph" w:styleId="BodyTextIndent2">
    <w:name w:val="Body Text Indent 2"/>
    <w:basedOn w:val="Normal"/>
    <w:pPr>
      <w:spacing w:before="60" w:after="60"/>
      <w:ind w:left="828" w:hanging="828"/>
      <w:jc w:val="left"/>
    </w:pPr>
    <w:rPr>
      <w:sz w:val="16"/>
    </w:rPr>
  </w:style>
  <w:style w:type="paragraph" w:styleId="BodyTextIndent3">
    <w:name w:val="Body Text Indent 3"/>
    <w:basedOn w:val="Normal"/>
    <w:pPr>
      <w:spacing w:before="60" w:after="60"/>
      <w:ind w:left="918" w:hanging="918"/>
      <w:jc w:val="left"/>
    </w:pPr>
    <w:rPr>
      <w:sz w:val="16"/>
    </w:rPr>
  </w:style>
  <w:style w:type="paragraph" w:customStyle="1" w:styleId="AutoBody">
    <w:name w:val="Auto Body"/>
    <w:basedOn w:val="BodyTextIndent"/>
    <w:pPr>
      <w:ind w:left="0" w:firstLine="360"/>
    </w:pPr>
  </w:style>
  <w:style w:type="paragraph" w:customStyle="1" w:styleId="SpaceandHalf">
    <w:name w:val="SpaceandHalf"/>
    <w:basedOn w:val="Normal"/>
    <w:pPr>
      <w:spacing w:before="160"/>
      <w:ind w:firstLine="288"/>
    </w:pPr>
    <w:rPr>
      <w:rFonts w:ascii="Times" w:hAnsi="Times"/>
    </w:rPr>
  </w:style>
  <w:style w:type="paragraph" w:customStyle="1" w:styleId="normalindented">
    <w:name w:val="normal indented"/>
    <w:basedOn w:val="Normal"/>
    <w:pPr>
      <w:tabs>
        <w:tab w:val="left" w:pos="5040"/>
      </w:tabs>
    </w:pPr>
  </w:style>
  <w:style w:type="paragraph" w:customStyle="1" w:styleId="JSEPBODY">
    <w:name w:val="JSEP BODY"/>
    <w:basedOn w:val="Normal"/>
    <w:pPr>
      <w:spacing w:before="120" w:after="120" w:line="360" w:lineRule="auto"/>
      <w:ind w:firstLine="432"/>
    </w:pPr>
  </w:style>
  <w:style w:type="paragraph" w:customStyle="1" w:styleId="JSEPPubHeading">
    <w:name w:val="JSEP Pub Heading"/>
    <w:basedOn w:val="Normal"/>
    <w:next w:val="Normal"/>
    <w:pPr>
      <w:spacing w:before="120" w:after="120"/>
    </w:pPr>
    <w:rPr>
      <w:b/>
    </w:rPr>
  </w:style>
  <w:style w:type="paragraph" w:customStyle="1" w:styleId="JSEP-ref-pubs">
    <w:name w:val="JSEP-ref-pubs"/>
    <w:basedOn w:val="Normal"/>
    <w:pPr>
      <w:ind w:left="432" w:hanging="432"/>
    </w:pPr>
  </w:style>
  <w:style w:type="paragraph" w:customStyle="1" w:styleId="Bsignature">
    <w:name w:val="Bsignature"/>
    <w:basedOn w:val="Normal"/>
    <w:pPr>
      <w:tabs>
        <w:tab w:val="left" w:pos="720"/>
        <w:tab w:val="left" w:pos="2880"/>
        <w:tab w:val="left" w:pos="6120"/>
      </w:tabs>
      <w:spacing w:before="120" w:after="60"/>
      <w:jc w:val="left"/>
    </w:pPr>
    <w:rPr>
      <w:rFonts w:ascii="Palatino" w:hAnsi="Palatino"/>
    </w:rPr>
  </w:style>
  <w:style w:type="paragraph" w:customStyle="1" w:styleId="eqnarray">
    <w:name w:val="eqnarray"/>
    <w:basedOn w:val="Normal"/>
    <w:pPr>
      <w:tabs>
        <w:tab w:val="left" w:pos="720"/>
        <w:tab w:val="right" w:pos="9288"/>
      </w:tabs>
      <w:ind w:left="720"/>
    </w:pPr>
    <w:rPr>
      <w:position w:val="-17"/>
    </w:rPr>
  </w:style>
  <w:style w:type="paragraph" w:customStyle="1" w:styleId="sectiontitle">
    <w:name w:val="section title"/>
    <w:basedOn w:val="Normal"/>
    <w:pPr>
      <w:spacing w:before="80"/>
    </w:pPr>
    <w:rPr>
      <w:rFonts w:ascii="Helvetica" w:hAnsi="Helvetica"/>
      <w:b/>
      <w:caps/>
      <w:sz w:val="36"/>
    </w:rPr>
  </w:style>
  <w:style w:type="paragraph" w:customStyle="1" w:styleId="First-leveltextheads">
    <w:name w:val="First-level text heads"/>
    <w:basedOn w:val="Normal"/>
    <w:pPr>
      <w:spacing w:before="120" w:after="120"/>
    </w:pPr>
    <w:rPr>
      <w:rFonts w:ascii="Palatino" w:hAnsi="Palatino"/>
      <w:b/>
    </w:rPr>
  </w:style>
  <w:style w:type="paragraph" w:customStyle="1" w:styleId="Maintext">
    <w:name w:val="Main text"/>
    <w:basedOn w:val="Normal"/>
    <w:pPr>
      <w:spacing w:before="120" w:after="120"/>
    </w:pPr>
    <w:rPr>
      <w:rFonts w:ascii="Palatino" w:hAnsi="Palatino"/>
    </w:rPr>
  </w:style>
  <w:style w:type="paragraph" w:customStyle="1" w:styleId="Displayedtext">
    <w:name w:val="Displayed text"/>
    <w:basedOn w:val="Maintext"/>
    <w:next w:val="Maintext"/>
    <w:pPr>
      <w:ind w:left="720"/>
    </w:pPr>
  </w:style>
  <w:style w:type="paragraph" w:customStyle="1" w:styleId="Lists">
    <w:name w:val="Lists"/>
    <w:basedOn w:val="Maintext"/>
    <w:pPr>
      <w:ind w:left="360" w:hanging="360"/>
    </w:pPr>
    <w:rPr>
      <w:sz w:val="22"/>
    </w:rPr>
  </w:style>
  <w:style w:type="paragraph" w:customStyle="1" w:styleId="Displayedequations">
    <w:name w:val="Displayed equations"/>
    <w:basedOn w:val="Maintext"/>
    <w:next w:val="Maintext"/>
    <w:pPr>
      <w:tabs>
        <w:tab w:val="right" w:pos="9360"/>
      </w:tabs>
      <w:ind w:left="720"/>
    </w:pPr>
  </w:style>
  <w:style w:type="paragraph" w:customStyle="1" w:styleId="Pagenumbers">
    <w:name w:val="Page numbers"/>
    <w:basedOn w:val="Maintext"/>
    <w:pPr>
      <w:spacing w:before="0"/>
    </w:pPr>
  </w:style>
  <w:style w:type="paragraph" w:customStyle="1" w:styleId="Tablenumbersandtitles">
    <w:name w:val="Table numbers and titles"/>
    <w:basedOn w:val="Maintext"/>
    <w:next w:val="MacroText"/>
    <w:rPr>
      <w:b/>
    </w:rPr>
  </w:style>
  <w:style w:type="paragraph" w:customStyle="1" w:styleId="Tablecolumnheads">
    <w:name w:val="Table column heads"/>
    <w:basedOn w:val="Maintext"/>
    <w:next w:val="Maintext"/>
    <w:pPr>
      <w:jc w:val="center"/>
    </w:pPr>
    <w:rPr>
      <w:b/>
      <w:sz w:val="22"/>
    </w:rPr>
  </w:style>
  <w:style w:type="paragraph" w:customStyle="1" w:styleId="Tabletext">
    <w:name w:val="Table text"/>
    <w:basedOn w:val="Maintext"/>
    <w:pPr>
      <w:spacing w:before="0"/>
    </w:pPr>
    <w:rPr>
      <w:sz w:val="22"/>
    </w:rPr>
  </w:style>
  <w:style w:type="paragraph" w:customStyle="1" w:styleId="Figurenumberandtitles">
    <w:name w:val="Figure number and titles"/>
    <w:basedOn w:val="Maintext"/>
    <w:next w:val="Maintext"/>
    <w:pPr>
      <w:spacing w:before="0"/>
    </w:pPr>
  </w:style>
  <w:style w:type="paragraph" w:customStyle="1" w:styleId="Figurecaptions">
    <w:name w:val="Figure captions"/>
    <w:basedOn w:val="Maintext"/>
    <w:pPr>
      <w:spacing w:before="0"/>
    </w:pPr>
  </w:style>
  <w:style w:type="paragraph" w:customStyle="1" w:styleId="Creditline">
    <w:name w:val="Credit line"/>
    <w:basedOn w:val="Figurecaptions"/>
  </w:style>
  <w:style w:type="paragraph" w:customStyle="1" w:styleId="Headings">
    <w:name w:val="Headings"/>
    <w:basedOn w:val="Normal"/>
    <w:pPr>
      <w:spacing w:before="240" w:line="360" w:lineRule="atLeast"/>
    </w:pPr>
    <w:rPr>
      <w:rFonts w:ascii="Times" w:hAnsi="Times"/>
      <w:b/>
      <w:smallCaps/>
      <w:sz w:val="28"/>
    </w:rPr>
  </w:style>
  <w:style w:type="paragraph" w:customStyle="1" w:styleId="Sectioncallout">
    <w:name w:val="Section callout"/>
    <w:basedOn w:val="Normal"/>
    <w:rPr>
      <w:rFonts w:ascii="Helvetica" w:hAnsi="Helvetica"/>
      <w:b/>
    </w:rPr>
  </w:style>
  <w:style w:type="paragraph" w:customStyle="1" w:styleId="sectionfrontback">
    <w:name w:val="section front &amp; back"/>
    <w:basedOn w:val="sectiontitle"/>
    <w:rPr>
      <w:sz w:val="28"/>
    </w:rPr>
  </w:style>
  <w:style w:type="paragraph" w:customStyle="1" w:styleId="sectiontitles">
    <w:name w:val="section titles"/>
    <w:basedOn w:val="Normal"/>
    <w:rPr>
      <w:rFonts w:ascii="Helvetica" w:hAnsi="Helvetica"/>
      <w:b/>
    </w:rPr>
  </w:style>
  <w:style w:type="paragraph" w:customStyle="1" w:styleId="References">
    <w:name w:val="References"/>
    <w:basedOn w:val="Maintext"/>
    <w:pPr>
      <w:spacing w:before="0" w:after="0" w:line="360" w:lineRule="auto"/>
      <w:ind w:left="432" w:hanging="432"/>
    </w:pPr>
    <w:rPr>
      <w:position w:val="6"/>
    </w:rPr>
  </w:style>
  <w:style w:type="paragraph" w:customStyle="1" w:styleId="Reference">
    <w:name w:val="Reference"/>
    <w:basedOn w:val="Maintext"/>
    <w:pPr>
      <w:spacing w:after="0"/>
      <w:ind w:left="720" w:hanging="720"/>
    </w:pPr>
  </w:style>
  <w:style w:type="paragraph" w:customStyle="1" w:styleId="ICAP">
    <w:name w:val="ICAP"/>
    <w:basedOn w:val="Normal"/>
    <w:pPr>
      <w:tabs>
        <w:tab w:val="left" w:pos="2520"/>
      </w:tabs>
    </w:pPr>
  </w:style>
  <w:style w:type="paragraph" w:customStyle="1" w:styleId="ProfsICAP">
    <w:name w:val="Profs ICAP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ind w:left="720" w:hanging="720"/>
    </w:pPr>
    <w:rPr>
      <w:rFonts w:ascii="Helvetica" w:hAnsi="Helvetica"/>
    </w:rPr>
  </w:style>
  <w:style w:type="paragraph" w:customStyle="1" w:styleId="SUMMARY">
    <w:name w:val="SUMMARY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32" w:hanging="432"/>
    </w:pPr>
    <w:rPr>
      <w:rFonts w:ascii="Helvetica" w:hAnsi="Helvetica"/>
    </w:rPr>
  </w:style>
  <w:style w:type="paragraph" w:customStyle="1" w:styleId="Consecutive">
    <w:name w:val="Consecutive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</w:pPr>
    <w:rPr>
      <w:rFonts w:ascii="Avant Garde" w:hAnsi="Avant Garde"/>
      <w:b/>
      <w:sz w:val="44"/>
    </w:rPr>
  </w:style>
  <w:style w:type="paragraph" w:customStyle="1" w:styleId="JSEPTOP">
    <w:name w:val="JSEP TOP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tabs>
        <w:tab w:val="left" w:pos="2880"/>
      </w:tabs>
    </w:pPr>
    <w:rPr>
      <w:b/>
    </w:rPr>
  </w:style>
  <w:style w:type="paragraph" w:customStyle="1" w:styleId="subscript">
    <w:name w:val="subscript"/>
    <w:basedOn w:val="JSEPBODY"/>
    <w:rPr>
      <w:sz w:val="16"/>
      <w:vertAlign w:val="subscript"/>
    </w:rPr>
  </w:style>
  <w:style w:type="paragraph" w:customStyle="1" w:styleId="superscript">
    <w:name w:val="superscript"/>
    <w:basedOn w:val="JSEPBODY"/>
    <w:rPr>
      <w:sz w:val="16"/>
      <w:vertAlign w:val="superscript"/>
    </w:rPr>
  </w:style>
  <w:style w:type="paragraph" w:customStyle="1" w:styleId="JSEPSubheading">
    <w:name w:val="JSEP Subheading"/>
    <w:basedOn w:val="JSEPPubHeading"/>
  </w:style>
  <w:style w:type="paragraph" w:customStyle="1" w:styleId="JSEP-ref-heading">
    <w:name w:val="JSEP-ref-heading"/>
    <w:basedOn w:val="JSEPPubHeading"/>
  </w:style>
  <w:style w:type="paragraph" w:customStyle="1" w:styleId="JSEPPLAINTOP">
    <w:name w:val="JSEP PLAIN TOP"/>
    <w:basedOn w:val="JSEPTOP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80"/>
      </w:tabs>
    </w:pPr>
  </w:style>
  <w:style w:type="paragraph" w:customStyle="1" w:styleId="JSEPFANCYTOP">
    <w:name w:val="JSEP FANCY TOP"/>
    <w:basedOn w:val="JSEPTOP"/>
  </w:style>
  <w:style w:type="paragraph" w:customStyle="1" w:styleId="Second-leveltextheads">
    <w:name w:val="Second-level text heads"/>
    <w:basedOn w:val="Headings"/>
    <w:pPr>
      <w:spacing w:before="120" w:after="120" w:line="240" w:lineRule="auto"/>
    </w:pPr>
    <w:rPr>
      <w:rFonts w:ascii="Helvetica" w:hAnsi="Helvetica"/>
      <w:i/>
      <w:smallCaps w:val="0"/>
      <w:sz w:val="24"/>
    </w:rPr>
  </w:style>
  <w:style w:type="paragraph" w:customStyle="1" w:styleId="Third-leveltextheads">
    <w:name w:val="Third-level text heads"/>
    <w:basedOn w:val="Second-leveltextheads"/>
    <w:pPr>
      <w:spacing w:after="0"/>
    </w:pPr>
  </w:style>
  <w:style w:type="paragraph" w:customStyle="1" w:styleId="mainsectionnumbers">
    <w:name w:val="main section numbers"/>
    <w:basedOn w:val="Headings"/>
    <w:pPr>
      <w:spacing w:before="120"/>
    </w:pPr>
    <w:rPr>
      <w:rFonts w:ascii="Helvetica" w:hAnsi="Helvetica"/>
      <w:i/>
      <w:sz w:val="7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PROGRAM FOR CHAIRMEN</vt:lpstr>
    </vt:vector>
  </TitlesOfParts>
  <Company>University of Illinois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 FOR CHAIRMEN</dc:title>
  <dc:creator>Coordinated Science Laboratory</dc:creator>
  <cp:lastModifiedBy>Ellis, Angela Marie</cp:lastModifiedBy>
  <cp:revision>2</cp:revision>
  <cp:lastPrinted>2013-09-24T14:04:00Z</cp:lastPrinted>
  <dcterms:created xsi:type="dcterms:W3CDTF">2013-09-26T15:07:00Z</dcterms:created>
  <dcterms:modified xsi:type="dcterms:W3CDTF">2013-09-26T15:07:00Z</dcterms:modified>
</cp:coreProperties>
</file>